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62" w:rsidRPr="00DC7F4A" w:rsidRDefault="005F4762" w:rsidP="005F4762">
      <w:pPr>
        <w:jc w:val="center"/>
        <w:rPr>
          <w:rFonts w:cstheme="minorHAnsi"/>
          <w:b/>
          <w:color w:val="0000FF"/>
          <w:sz w:val="28"/>
        </w:rPr>
      </w:pPr>
      <w:r w:rsidRPr="00DC7F4A">
        <w:rPr>
          <w:rFonts w:cstheme="minorHAnsi"/>
          <w:b/>
          <w:color w:val="0000FF"/>
          <w:sz w:val="28"/>
        </w:rPr>
        <w:t xml:space="preserve">Semester – I </w:t>
      </w:r>
      <w:r w:rsidRPr="00DC7F4A">
        <w:rPr>
          <w:rFonts w:cstheme="minorHAnsi"/>
          <w:b/>
          <w:color w:val="0000FF"/>
          <w:sz w:val="28"/>
        </w:rPr>
        <w:tab/>
        <w:t>CHEMISTRY</w:t>
      </w:r>
      <w:r w:rsidRPr="00DC7F4A">
        <w:rPr>
          <w:rFonts w:cstheme="minorHAnsi"/>
          <w:b/>
          <w:color w:val="0000FF"/>
          <w:sz w:val="28"/>
        </w:rPr>
        <w:tab/>
      </w:r>
      <w:r w:rsidRPr="00DC7F4A">
        <w:rPr>
          <w:rFonts w:cstheme="minorHAnsi"/>
          <w:b/>
          <w:color w:val="0000FF"/>
          <w:sz w:val="28"/>
        </w:rPr>
        <w:tab/>
        <w:t xml:space="preserve"> UNIT I &amp; IV</w:t>
      </w:r>
      <w:r w:rsidRPr="00DC7F4A">
        <w:rPr>
          <w:rFonts w:cstheme="minorHAnsi"/>
          <w:b/>
          <w:color w:val="0000FF"/>
          <w:sz w:val="28"/>
        </w:rPr>
        <w:tab/>
      </w:r>
      <w:r w:rsidRPr="00DC7F4A">
        <w:rPr>
          <w:rFonts w:cstheme="minorHAnsi"/>
          <w:b/>
          <w:color w:val="0000FF"/>
          <w:sz w:val="28"/>
        </w:rPr>
        <w:tab/>
      </w:r>
      <w:r>
        <w:rPr>
          <w:rFonts w:cstheme="minorHAnsi"/>
          <w:b/>
          <w:color w:val="0000FF"/>
          <w:sz w:val="28"/>
        </w:rPr>
        <w:t xml:space="preserve"> Syllabus</w:t>
      </w:r>
    </w:p>
    <w:p w:rsidR="005F4762" w:rsidRPr="00DC7F4A" w:rsidRDefault="005F4762" w:rsidP="005F4762">
      <w:pPr>
        <w:jc w:val="center"/>
        <w:rPr>
          <w:rFonts w:asciiTheme="majorHAnsi" w:hAnsiTheme="majorHAnsi" w:cs="Calibri"/>
          <w:color w:val="0000FF"/>
        </w:rPr>
      </w:pPr>
      <w:r w:rsidRPr="00DC7F4A">
        <w:rPr>
          <w:rFonts w:cstheme="minorHAnsi"/>
          <w:b/>
          <w:color w:val="0000FF"/>
          <w:sz w:val="28"/>
        </w:rPr>
        <w:t>2015 - 16</w:t>
      </w:r>
    </w:p>
    <w:p w:rsidR="00803433" w:rsidRPr="001E6C8E" w:rsidRDefault="005F4762" w:rsidP="00803433">
      <w:pPr>
        <w:spacing w:after="0" w:line="240" w:lineRule="auto"/>
        <w:jc w:val="center"/>
        <w:rPr>
          <w:rFonts w:asciiTheme="majorHAnsi" w:hAnsiTheme="majorHAnsi" w:cs="Calibri"/>
          <w:b/>
          <w:bCs/>
          <w:color w:val="000000"/>
        </w:rPr>
      </w:pPr>
      <w:r>
        <w:rPr>
          <w:rFonts w:asciiTheme="majorHAnsi" w:hAnsiTheme="majorHAnsi" w:cs="Calibri"/>
          <w:b/>
          <w:bCs/>
          <w:color w:val="000000"/>
        </w:rPr>
        <w:t xml:space="preserve"> </w:t>
      </w:r>
    </w:p>
    <w:p w:rsidR="00803433" w:rsidRPr="005F4762" w:rsidRDefault="00803433" w:rsidP="009630EB">
      <w:pPr>
        <w:jc w:val="both"/>
        <w:rPr>
          <w:rFonts w:asciiTheme="majorHAnsi" w:hAnsiTheme="majorHAnsi" w:cs="Calibri"/>
          <w:color w:val="C00000"/>
        </w:rPr>
      </w:pPr>
      <w:r w:rsidRPr="005F4762">
        <w:rPr>
          <w:rFonts w:asciiTheme="majorHAnsi" w:hAnsiTheme="majorHAnsi" w:cs="Calibri"/>
          <w:b/>
          <w:bCs/>
          <w:color w:val="C00000"/>
        </w:rPr>
        <w:t xml:space="preserve">                                       Paper –I (CHE101)                                                                                          60 Hrs</w:t>
      </w:r>
    </w:p>
    <w:p w:rsidR="00803433" w:rsidRPr="005F4762" w:rsidRDefault="00803433" w:rsidP="009630EB">
      <w:pPr>
        <w:spacing w:after="0" w:line="240" w:lineRule="auto"/>
        <w:ind w:left="-360"/>
        <w:jc w:val="both"/>
        <w:rPr>
          <w:rFonts w:asciiTheme="majorHAnsi" w:hAnsiTheme="majorHAnsi" w:cs="Calibri"/>
          <w:b/>
          <w:bCs/>
          <w:color w:val="0000FF"/>
        </w:rPr>
      </w:pPr>
      <w:r w:rsidRPr="005F4762">
        <w:rPr>
          <w:rFonts w:asciiTheme="majorHAnsi" w:hAnsiTheme="majorHAnsi" w:cs="Calibri"/>
          <w:b/>
          <w:bCs/>
          <w:color w:val="0000FF"/>
        </w:rPr>
        <w:t xml:space="preserve">  UNIT – I Inorganic Chemistry                                                                                                                  15 hrs                 </w:t>
      </w:r>
    </w:p>
    <w:p w:rsidR="00803433" w:rsidRPr="001E6C8E" w:rsidRDefault="00803433" w:rsidP="009630EB">
      <w:pPr>
        <w:spacing w:after="0" w:line="240" w:lineRule="auto"/>
        <w:ind w:left="-360"/>
        <w:jc w:val="both"/>
        <w:rPr>
          <w:rFonts w:asciiTheme="majorHAnsi" w:hAnsiTheme="majorHAnsi" w:cs="Calibri"/>
          <w:b/>
          <w:bCs/>
          <w:color w:val="000000"/>
        </w:rPr>
      </w:pPr>
    </w:p>
    <w:p w:rsidR="009630EB" w:rsidRDefault="00803433" w:rsidP="009630EB">
      <w:pPr>
        <w:spacing w:after="0" w:line="240" w:lineRule="auto"/>
        <w:ind w:left="-360"/>
        <w:jc w:val="both"/>
        <w:rPr>
          <w:rFonts w:asciiTheme="majorHAnsi" w:hAnsiTheme="majorHAnsi" w:cs="Calibri"/>
          <w:color w:val="000000"/>
        </w:rPr>
      </w:pPr>
      <w:r w:rsidRPr="001E6C8E">
        <w:rPr>
          <w:rFonts w:asciiTheme="majorHAnsi" w:hAnsiTheme="majorHAnsi" w:cs="Calibri"/>
          <w:b/>
          <w:bCs/>
          <w:color w:val="000000"/>
        </w:rPr>
        <w:t xml:space="preserve">    1. s-block elements: </w:t>
      </w:r>
      <w:r w:rsidRPr="001E6C8E">
        <w:rPr>
          <w:rFonts w:asciiTheme="majorHAnsi" w:hAnsiTheme="majorHAnsi" w:cs="Calibri"/>
          <w:color w:val="000000"/>
        </w:rPr>
        <w:t>General characteristics of groups I &amp; II element</w:t>
      </w:r>
      <w:r w:rsidR="009630EB">
        <w:rPr>
          <w:rFonts w:asciiTheme="majorHAnsi" w:hAnsiTheme="majorHAnsi" w:cs="Calibri"/>
          <w:color w:val="000000"/>
        </w:rPr>
        <w:t>,</w:t>
      </w:r>
      <w:r w:rsidR="009630EB" w:rsidRPr="001E6C8E">
        <w:rPr>
          <w:rFonts w:asciiTheme="majorHAnsi" w:hAnsiTheme="majorHAnsi" w:cs="Calibri"/>
          <w:color w:val="000000"/>
        </w:rPr>
        <w:t xml:space="preserve">  </w:t>
      </w:r>
      <w:r w:rsidR="009630EB">
        <w:rPr>
          <w:rFonts w:asciiTheme="majorHAnsi" w:hAnsiTheme="majorHAnsi" w:cs="Calibri"/>
          <w:color w:val="000000"/>
        </w:rPr>
        <w:tab/>
      </w:r>
      <w:r w:rsidR="009630EB">
        <w:rPr>
          <w:rFonts w:asciiTheme="majorHAnsi" w:hAnsiTheme="majorHAnsi" w:cs="Calibri"/>
          <w:color w:val="000000"/>
        </w:rPr>
        <w:tab/>
      </w:r>
      <w:r w:rsidR="009630EB">
        <w:rPr>
          <w:rFonts w:asciiTheme="majorHAnsi" w:hAnsiTheme="majorHAnsi" w:cs="Calibri"/>
          <w:color w:val="000000"/>
        </w:rPr>
        <w:tab/>
        <w:t xml:space="preserve">     </w:t>
      </w:r>
      <w:r w:rsidR="009630EB">
        <w:rPr>
          <w:rFonts w:asciiTheme="majorHAnsi" w:hAnsiTheme="majorHAnsi" w:cs="Calibri"/>
          <w:b/>
          <w:bCs/>
          <w:color w:val="000000"/>
        </w:rPr>
        <w:t>2</w:t>
      </w:r>
      <w:r w:rsidR="009630EB" w:rsidRPr="001E6C8E">
        <w:rPr>
          <w:rFonts w:asciiTheme="majorHAnsi" w:hAnsiTheme="majorHAnsi" w:cs="Calibri"/>
          <w:b/>
          <w:bCs/>
          <w:color w:val="000000"/>
        </w:rPr>
        <w:t xml:space="preserve"> hr</w:t>
      </w:r>
    </w:p>
    <w:p w:rsidR="00803433" w:rsidRPr="001E6C8E" w:rsidRDefault="009630EB" w:rsidP="009630EB">
      <w:pPr>
        <w:spacing w:after="0" w:line="240" w:lineRule="auto"/>
        <w:ind w:left="-360" w:firstLine="360"/>
        <w:jc w:val="both"/>
        <w:rPr>
          <w:rFonts w:asciiTheme="majorHAnsi" w:hAnsiTheme="majorHAnsi" w:cs="Calibri"/>
          <w:b/>
          <w:bCs/>
          <w:color w:val="000000"/>
        </w:rPr>
      </w:pPr>
      <w:r>
        <w:rPr>
          <w:rFonts w:asciiTheme="majorHAnsi" w:hAnsiTheme="majorHAnsi" w:cs="Calibri"/>
          <w:color w:val="000000"/>
        </w:rPr>
        <w:t xml:space="preserve"> Diagonal relationship</w:t>
      </w:r>
      <w:r w:rsidR="00803433" w:rsidRPr="001E6C8E">
        <w:rPr>
          <w:rFonts w:asciiTheme="majorHAnsi" w:hAnsiTheme="majorHAnsi" w:cs="Calibri"/>
          <w:color w:val="000000"/>
        </w:rPr>
        <w:t xml:space="preserve">                                        </w:t>
      </w:r>
      <w:r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ab/>
      </w:r>
    </w:p>
    <w:p w:rsidR="00803433" w:rsidRPr="001E6C8E" w:rsidRDefault="00803433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E6C8E">
        <w:rPr>
          <w:rFonts w:asciiTheme="majorHAnsi" w:hAnsiTheme="majorHAnsi" w:cs="Calibri"/>
          <w:b/>
          <w:color w:val="000000"/>
          <w:sz w:val="22"/>
          <w:szCs w:val="22"/>
        </w:rPr>
        <w:t>(</w:t>
      </w:r>
      <w:r w:rsidRPr="009630EB">
        <w:rPr>
          <w:rFonts w:asciiTheme="majorHAnsi" w:hAnsiTheme="majorHAnsi" w:cs="Calibri"/>
          <w:b/>
          <w:color w:val="C00000"/>
          <w:sz w:val="22"/>
          <w:szCs w:val="22"/>
        </w:rPr>
        <w:t>Assignment</w:t>
      </w:r>
      <w:r w:rsidR="009630EB" w:rsidRPr="009630EB">
        <w:rPr>
          <w:rFonts w:asciiTheme="majorHAnsi" w:hAnsiTheme="majorHAnsi" w:cs="Calibri"/>
          <w:b/>
          <w:color w:val="C00000"/>
          <w:sz w:val="22"/>
          <w:szCs w:val="22"/>
        </w:rPr>
        <w:t xml:space="preserve"> - CIA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) </w:t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                 </w:t>
      </w:r>
    </w:p>
    <w:p w:rsidR="00803433" w:rsidRPr="001E6C8E" w:rsidRDefault="00803433" w:rsidP="009630EB">
      <w:pPr>
        <w:pStyle w:val="NormalWeb"/>
        <w:spacing w:before="0" w:beforeAutospacing="0" w:after="0" w:afterAutospacing="0"/>
        <w:ind w:left="-180" w:firstLine="90"/>
        <w:jc w:val="both"/>
        <w:rPr>
          <w:rFonts w:asciiTheme="majorHAnsi" w:hAnsiTheme="majorHAnsi" w:cs="Calibri"/>
          <w:sz w:val="22"/>
          <w:szCs w:val="22"/>
        </w:rPr>
      </w:pPr>
    </w:p>
    <w:p w:rsidR="00803433" w:rsidRPr="001E6C8E" w:rsidRDefault="00803433" w:rsidP="009630EB">
      <w:pPr>
        <w:pStyle w:val="NormalWeb"/>
        <w:spacing w:before="0" w:beforeAutospacing="0" w:after="0" w:afterAutospacing="0"/>
        <w:ind w:left="-900"/>
        <w:jc w:val="both"/>
        <w:rPr>
          <w:rFonts w:asciiTheme="majorHAnsi" w:hAnsiTheme="majorHAnsi" w:cs="Calibri"/>
          <w:sz w:val="22"/>
          <w:szCs w:val="22"/>
        </w:rPr>
      </w:pP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              2. p-block elements:      </w:t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 xml:space="preserve">                                                 </w:t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>13</w:t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 hrs</w:t>
      </w:r>
    </w:p>
    <w:p w:rsidR="00803433" w:rsidRPr="001E6C8E" w:rsidRDefault="00803433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General characteristics of elements of groups 13, 14, 15, 16 and 17 </w:t>
      </w:r>
    </w:p>
    <w:p w:rsidR="00803433" w:rsidRPr="001E6C8E" w:rsidRDefault="00803433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sz w:val="22"/>
          <w:szCs w:val="22"/>
        </w:rPr>
      </w:pPr>
    </w:p>
    <w:p w:rsidR="00803433" w:rsidRPr="001E6C8E" w:rsidRDefault="00803433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sz w:val="22"/>
          <w:szCs w:val="22"/>
        </w:rPr>
      </w:pPr>
      <w:r w:rsidRPr="001E6C8E">
        <w:rPr>
          <w:rFonts w:asciiTheme="majorHAnsi" w:hAnsiTheme="majorHAnsi" w:cs="Calibri"/>
          <w:b/>
          <w:color w:val="000000"/>
          <w:sz w:val="22"/>
          <w:szCs w:val="22"/>
        </w:rPr>
        <w:t>Group – 13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: Synthesis and structure of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diborane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and higher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boranes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(B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>4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>H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 xml:space="preserve">10 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>and B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>5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>H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>9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), </w:t>
      </w:r>
    </w:p>
    <w:p w:rsidR="00803433" w:rsidRDefault="00803433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proofErr w:type="gramStart"/>
      <w:r w:rsidRPr="001E6C8E">
        <w:rPr>
          <w:rFonts w:asciiTheme="majorHAnsi" w:hAnsiTheme="majorHAnsi" w:cs="Calibri"/>
          <w:color w:val="000000"/>
          <w:sz w:val="22"/>
          <w:szCs w:val="22"/>
        </w:rPr>
        <w:t>boron-nitrogen</w:t>
      </w:r>
      <w:proofErr w:type="gram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compounds (B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>3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>N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>3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>H</w:t>
      </w:r>
      <w:r w:rsidRPr="001E6C8E">
        <w:rPr>
          <w:rFonts w:asciiTheme="majorHAnsi" w:hAnsiTheme="majorHAnsi" w:cs="Calibri"/>
          <w:color w:val="000000"/>
          <w:sz w:val="22"/>
          <w:szCs w:val="22"/>
          <w:vertAlign w:val="subscript"/>
        </w:rPr>
        <w:t xml:space="preserve">6 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and BN)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caluculation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of types of bonds in higher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boranes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>.</w:t>
      </w:r>
    </w:p>
    <w:p w:rsidR="005F4762" w:rsidRDefault="005F4762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5F4762" w:rsidRDefault="005F4762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5F4762">
        <w:rPr>
          <w:rFonts w:asciiTheme="majorHAnsi" w:hAnsiTheme="majorHAnsi" w:cs="Calibri"/>
          <w:b/>
          <w:color w:val="000000"/>
          <w:sz w:val="22"/>
          <w:szCs w:val="22"/>
        </w:rPr>
        <w:t>Group – 14: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54FB0">
        <w:rPr>
          <w:rFonts w:asciiTheme="majorHAnsi" w:hAnsiTheme="majorHAnsi" w:cs="Calibri"/>
          <w:color w:val="000000"/>
        </w:rPr>
        <w:t xml:space="preserve">Graphitic </w:t>
      </w:r>
      <w:proofErr w:type="gramStart"/>
      <w:r w:rsidR="00154FB0">
        <w:rPr>
          <w:rFonts w:asciiTheme="majorHAnsi" w:hAnsiTheme="majorHAnsi" w:cs="Calibri"/>
          <w:color w:val="000000"/>
        </w:rPr>
        <w:t>compounds</w:t>
      </w:r>
      <w:r w:rsidR="00154FB0">
        <w:rPr>
          <w:rFonts w:asciiTheme="majorHAnsi" w:hAnsiTheme="majorHAnsi" w:cs="Calibri"/>
          <w:color w:val="000000"/>
          <w:sz w:val="22"/>
          <w:szCs w:val="22"/>
        </w:rPr>
        <w:t xml:space="preserve"> ,</w:t>
      </w:r>
      <w:proofErr w:type="gramEnd"/>
      <w:r w:rsidR="00154FB0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color w:val="000000"/>
          <w:sz w:val="22"/>
          <w:szCs w:val="22"/>
        </w:rPr>
        <w:t>Silanes</w:t>
      </w:r>
      <w:proofErr w:type="spellEnd"/>
      <w:r>
        <w:rPr>
          <w:rFonts w:asciiTheme="majorHAnsi" w:hAnsiTheme="majorHAnsi" w:cs="Calibri"/>
          <w:color w:val="000000"/>
          <w:sz w:val="22"/>
          <w:szCs w:val="22"/>
        </w:rPr>
        <w:t xml:space="preserve">, </w:t>
      </w:r>
      <w:r w:rsidR="00B16642">
        <w:rPr>
          <w:rFonts w:asciiTheme="majorHAnsi" w:hAnsiTheme="majorHAnsi" w:cs="Calibri"/>
          <w:color w:val="000000"/>
          <w:sz w:val="22"/>
          <w:szCs w:val="22"/>
        </w:rPr>
        <w:t xml:space="preserve">Silicones - </w:t>
      </w:r>
      <w:r>
        <w:rPr>
          <w:rFonts w:asciiTheme="majorHAnsi" w:hAnsiTheme="majorHAnsi" w:cs="Calibri"/>
          <w:color w:val="000000"/>
          <w:sz w:val="22"/>
          <w:szCs w:val="22"/>
        </w:rPr>
        <w:t>Preparation, Properties and uses</w:t>
      </w:r>
    </w:p>
    <w:p w:rsidR="005F4762" w:rsidRDefault="005F4762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5F4762" w:rsidRPr="005F4762" w:rsidRDefault="005F4762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5F4762">
        <w:rPr>
          <w:rFonts w:asciiTheme="majorHAnsi" w:hAnsiTheme="majorHAnsi" w:cs="Calibri"/>
          <w:b/>
          <w:color w:val="000000"/>
          <w:sz w:val="22"/>
          <w:szCs w:val="22"/>
        </w:rPr>
        <w:t xml:space="preserve">Group – </w:t>
      </w:r>
      <w:proofErr w:type="gramStart"/>
      <w:r w:rsidRPr="005F4762">
        <w:rPr>
          <w:rFonts w:asciiTheme="majorHAnsi" w:hAnsiTheme="majorHAnsi" w:cs="Calibri"/>
          <w:b/>
          <w:color w:val="000000"/>
          <w:sz w:val="22"/>
          <w:szCs w:val="22"/>
        </w:rPr>
        <w:t>1</w:t>
      </w:r>
      <w:r>
        <w:rPr>
          <w:rFonts w:asciiTheme="majorHAnsi" w:hAnsiTheme="majorHAnsi" w:cs="Calibri"/>
          <w:b/>
          <w:color w:val="000000"/>
          <w:sz w:val="22"/>
          <w:szCs w:val="22"/>
        </w:rPr>
        <w:t>5 :</w:t>
      </w:r>
      <w:proofErr w:type="gramEnd"/>
      <w:r>
        <w:rPr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proofErr w:type="spellStart"/>
      <w:r w:rsidRPr="005F4762">
        <w:rPr>
          <w:rFonts w:asciiTheme="majorHAnsi" w:hAnsiTheme="majorHAnsi" w:cs="Calibri"/>
          <w:color w:val="000000"/>
          <w:sz w:val="22"/>
          <w:szCs w:val="22"/>
        </w:rPr>
        <w:t>Phosphonitrilic</w:t>
      </w:r>
      <w:proofErr w:type="spellEnd"/>
      <w:r w:rsidRPr="005F4762">
        <w:rPr>
          <w:rFonts w:asciiTheme="majorHAnsi" w:hAnsiTheme="majorHAnsi" w:cs="Calibri"/>
          <w:color w:val="000000"/>
          <w:sz w:val="22"/>
          <w:szCs w:val="22"/>
        </w:rPr>
        <w:t xml:space="preserve"> compounds</w:t>
      </w:r>
    </w:p>
    <w:p w:rsidR="00803433" w:rsidRPr="001E6C8E" w:rsidRDefault="00803433" w:rsidP="009630EB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sz w:val="22"/>
          <w:szCs w:val="22"/>
        </w:rPr>
      </w:pPr>
    </w:p>
    <w:p w:rsidR="00803433" w:rsidRPr="001E6C8E" w:rsidRDefault="00803433" w:rsidP="009630EB">
      <w:pPr>
        <w:jc w:val="both"/>
        <w:rPr>
          <w:rFonts w:asciiTheme="majorHAnsi" w:hAnsiTheme="majorHAnsi" w:cs="Calibri"/>
        </w:rPr>
      </w:pPr>
      <w:r w:rsidRPr="001E6C8E">
        <w:rPr>
          <w:rFonts w:asciiTheme="majorHAnsi" w:hAnsiTheme="majorHAnsi" w:cs="Calibri"/>
          <w:b/>
        </w:rPr>
        <w:t>Group-16</w:t>
      </w:r>
      <w:r w:rsidRPr="001E6C8E">
        <w:rPr>
          <w:rFonts w:asciiTheme="majorHAnsi" w:hAnsiTheme="majorHAnsi" w:cs="Calibri"/>
        </w:rPr>
        <w:t>: Classification of oxides based on (i) Chemical behavior and (ii) Oxygen content.</w:t>
      </w:r>
    </w:p>
    <w:p w:rsidR="00803433" w:rsidRDefault="00803433" w:rsidP="009630EB">
      <w:pPr>
        <w:jc w:val="both"/>
        <w:rPr>
          <w:rFonts w:asciiTheme="majorHAnsi" w:hAnsiTheme="majorHAnsi" w:cs="Calibri"/>
        </w:rPr>
      </w:pPr>
      <w:r w:rsidRPr="001E6C8E">
        <w:rPr>
          <w:rFonts w:asciiTheme="majorHAnsi" w:hAnsiTheme="majorHAnsi" w:cs="Calibri"/>
          <w:b/>
        </w:rPr>
        <w:t>Group-17</w:t>
      </w:r>
      <w:r w:rsidRPr="001E6C8E">
        <w:rPr>
          <w:rFonts w:asciiTheme="majorHAnsi" w:hAnsiTheme="majorHAnsi" w:cs="Calibri"/>
        </w:rPr>
        <w:t xml:space="preserve">:  Inter halogen compounds- Classification, preparation and properties. </w:t>
      </w:r>
      <w:proofErr w:type="gramStart"/>
      <w:r w:rsidRPr="001E6C8E">
        <w:rPr>
          <w:rFonts w:asciiTheme="majorHAnsi" w:hAnsiTheme="majorHAnsi" w:cs="Calibri"/>
        </w:rPr>
        <w:t>Pseudo halogens</w:t>
      </w:r>
      <w:r w:rsidR="005F4762">
        <w:rPr>
          <w:rFonts w:asciiTheme="majorHAnsi" w:hAnsiTheme="majorHAnsi" w:cs="Calibri"/>
        </w:rPr>
        <w:t>,</w:t>
      </w:r>
      <w:r w:rsidRPr="001E6C8E">
        <w:rPr>
          <w:rFonts w:asciiTheme="majorHAnsi" w:hAnsiTheme="majorHAnsi" w:cs="Calibri"/>
        </w:rPr>
        <w:t xml:space="preserve"> similarities an</w:t>
      </w:r>
      <w:r w:rsidR="005F4762">
        <w:rPr>
          <w:rFonts w:asciiTheme="majorHAnsi" w:hAnsiTheme="majorHAnsi" w:cs="Calibri"/>
        </w:rPr>
        <w:t>d dissimilarities with halogens,</w:t>
      </w:r>
      <w:r w:rsidRPr="001E6C8E">
        <w:rPr>
          <w:rFonts w:asciiTheme="majorHAnsi" w:hAnsiTheme="majorHAnsi" w:cs="Calibri"/>
        </w:rPr>
        <w:t xml:space="preserve"> </w:t>
      </w:r>
      <w:proofErr w:type="spellStart"/>
      <w:r w:rsidRPr="001E6C8E">
        <w:rPr>
          <w:rFonts w:asciiTheme="majorHAnsi" w:hAnsiTheme="majorHAnsi" w:cs="Calibri"/>
        </w:rPr>
        <w:t>Polyhalides</w:t>
      </w:r>
      <w:proofErr w:type="spellEnd"/>
      <w:r w:rsidRPr="001E6C8E">
        <w:rPr>
          <w:rFonts w:asciiTheme="majorHAnsi" w:hAnsiTheme="majorHAnsi" w:cs="Calibri"/>
        </w:rPr>
        <w:t>.</w:t>
      </w:r>
      <w:proofErr w:type="gramEnd"/>
    </w:p>
    <w:p w:rsidR="00803433" w:rsidRPr="001E6C8E" w:rsidRDefault="00803433" w:rsidP="00803433">
      <w:pPr>
        <w:jc w:val="both"/>
        <w:rPr>
          <w:rFonts w:asciiTheme="majorHAnsi" w:hAnsiTheme="majorHAnsi" w:cs="Calibri"/>
        </w:rPr>
      </w:pPr>
    </w:p>
    <w:p w:rsidR="00803433" w:rsidRPr="005F4762" w:rsidRDefault="00803433" w:rsidP="00803433">
      <w:pPr>
        <w:tabs>
          <w:tab w:val="left" w:pos="7716"/>
        </w:tabs>
        <w:jc w:val="both"/>
        <w:rPr>
          <w:rFonts w:asciiTheme="majorHAnsi" w:hAnsiTheme="majorHAnsi" w:cs="Calibri"/>
          <w:b/>
          <w:bCs/>
          <w:color w:val="0000FF"/>
        </w:rPr>
      </w:pPr>
      <w:r w:rsidRPr="005F4762">
        <w:rPr>
          <w:rFonts w:asciiTheme="majorHAnsi" w:hAnsiTheme="majorHAnsi" w:cs="Calibri"/>
          <w:b/>
          <w:bCs/>
          <w:color w:val="0000FF"/>
        </w:rPr>
        <w:t>UNIT-IV (Analytical Chemistry)</w:t>
      </w:r>
      <w:r w:rsidRPr="005F4762">
        <w:rPr>
          <w:rFonts w:asciiTheme="majorHAnsi" w:hAnsiTheme="majorHAnsi" w:cs="Calibri"/>
          <w:b/>
          <w:bCs/>
          <w:color w:val="0000FF"/>
        </w:rPr>
        <w:tab/>
        <w:t xml:space="preserve">   15 hrs    </w:t>
      </w:r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>1</w:t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-General Principles of Inorganic qualitative analysis </w:t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 xml:space="preserve">        </w:t>
      </w:r>
      <w:r w:rsidR="009630EB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9630EB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1E6C8E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    5 hrs</w:t>
      </w:r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sz w:val="22"/>
          <w:szCs w:val="22"/>
        </w:rPr>
      </w:pPr>
    </w:p>
    <w:p w:rsidR="00803433" w:rsidRPr="001E6C8E" w:rsidRDefault="009630EB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1E6C8E">
        <w:rPr>
          <w:rFonts w:asciiTheme="majorHAnsi" w:hAnsiTheme="majorHAnsi" w:cs="Calibri"/>
          <w:color w:val="000000"/>
          <w:sz w:val="22"/>
          <w:szCs w:val="22"/>
        </w:rPr>
        <w:t>Characteristic</w:t>
      </w:r>
      <w:r w:rsidR="00803433" w:rsidRPr="001E6C8E">
        <w:rPr>
          <w:rFonts w:asciiTheme="majorHAnsi" w:hAnsiTheme="majorHAnsi" w:cs="Calibri"/>
          <w:color w:val="000000"/>
          <w:sz w:val="22"/>
          <w:szCs w:val="22"/>
        </w:rPr>
        <w:t xml:space="preserve"> reactions of anions, elimination of interfering anions, 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Solubility product, common ion effect, </w:t>
      </w:r>
      <w:r w:rsidR="00803433" w:rsidRPr="001E6C8E">
        <w:rPr>
          <w:rFonts w:asciiTheme="majorHAnsi" w:hAnsiTheme="majorHAnsi" w:cs="Calibri"/>
          <w:color w:val="000000"/>
          <w:sz w:val="22"/>
          <w:szCs w:val="22"/>
        </w:rPr>
        <w:t xml:space="preserve">separation of cations into groups, group reagents, testing of </w:t>
      </w:r>
      <w:proofErr w:type="gramStart"/>
      <w:r w:rsidR="00803433" w:rsidRPr="001E6C8E">
        <w:rPr>
          <w:rFonts w:asciiTheme="majorHAnsi" w:hAnsiTheme="majorHAnsi" w:cs="Calibri"/>
          <w:color w:val="000000"/>
          <w:sz w:val="22"/>
          <w:szCs w:val="22"/>
        </w:rPr>
        <w:t>cations .</w:t>
      </w:r>
      <w:proofErr w:type="gramEnd"/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sz w:val="22"/>
          <w:szCs w:val="22"/>
        </w:rPr>
      </w:pPr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  <w:proofErr w:type="gramStart"/>
      <w:r>
        <w:rPr>
          <w:rFonts w:asciiTheme="majorHAnsi" w:hAnsiTheme="majorHAnsi" w:cs="Calibri"/>
          <w:b/>
          <w:color w:val="000000"/>
          <w:sz w:val="22"/>
          <w:szCs w:val="22"/>
        </w:rPr>
        <w:t>2.</w:t>
      </w:r>
      <w:r w:rsidRPr="001E6C8E">
        <w:rPr>
          <w:rFonts w:asciiTheme="majorHAnsi" w:hAnsiTheme="majorHAnsi" w:cs="Calibri"/>
          <w:b/>
          <w:color w:val="000000"/>
          <w:sz w:val="22"/>
          <w:szCs w:val="22"/>
        </w:rPr>
        <w:t>Theory</w:t>
      </w:r>
      <w:proofErr w:type="gramEnd"/>
      <w:r w:rsidRPr="001E6C8E">
        <w:rPr>
          <w:rFonts w:asciiTheme="majorHAnsi" w:hAnsiTheme="majorHAnsi" w:cs="Calibri"/>
          <w:b/>
          <w:color w:val="000000"/>
          <w:sz w:val="22"/>
          <w:szCs w:val="22"/>
        </w:rPr>
        <w:t xml:space="preserve"> of quantitative analysis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:,                                                                </w:t>
      </w:r>
      <w:r w:rsidR="009630EB">
        <w:rPr>
          <w:rFonts w:asciiTheme="majorHAnsi" w:hAnsiTheme="majorHAnsi" w:cs="Calibri"/>
          <w:color w:val="000000"/>
          <w:sz w:val="22"/>
          <w:szCs w:val="22"/>
        </w:rPr>
        <w:tab/>
        <w:t xml:space="preserve">             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 </w:t>
      </w:r>
      <w:r w:rsidRPr="001E6C8E">
        <w:rPr>
          <w:rFonts w:asciiTheme="majorHAnsi" w:hAnsiTheme="majorHAnsi" w:cs="Calibri"/>
          <w:b/>
          <w:color w:val="000000"/>
          <w:sz w:val="22"/>
          <w:szCs w:val="22"/>
        </w:rPr>
        <w:t xml:space="preserve">6 hrs </w:t>
      </w:r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b/>
          <w:color w:val="000000"/>
          <w:sz w:val="22"/>
          <w:szCs w:val="22"/>
        </w:rPr>
      </w:pPr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proofErr w:type="gramStart"/>
      <w:r w:rsidRPr="001E6C8E">
        <w:rPr>
          <w:rFonts w:asciiTheme="majorHAnsi" w:hAnsiTheme="majorHAnsi" w:cs="Calibri"/>
          <w:color w:val="000000"/>
          <w:sz w:val="22"/>
          <w:szCs w:val="22"/>
        </w:rPr>
        <w:t>Classification.</w:t>
      </w:r>
      <w:proofErr w:type="gram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Theories of acid base titrations</w:t>
      </w:r>
      <w:r w:rsidR="009630EB">
        <w:rPr>
          <w:rFonts w:asciiTheme="majorHAnsi" w:hAnsiTheme="majorHAnsi" w:cs="Calibri"/>
          <w:color w:val="000000"/>
          <w:sz w:val="22"/>
          <w:szCs w:val="22"/>
        </w:rPr>
        <w:t>, Choice of indicators,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Redox titrations, Indicators </w:t>
      </w:r>
      <w:proofErr w:type="gramStart"/>
      <w:r w:rsidRPr="001E6C8E">
        <w:rPr>
          <w:rFonts w:asciiTheme="majorHAnsi" w:hAnsiTheme="majorHAnsi" w:cs="Calibri"/>
          <w:color w:val="000000"/>
          <w:sz w:val="22"/>
          <w:szCs w:val="22"/>
        </w:rPr>
        <w:t>in  Redox</w:t>
      </w:r>
      <w:proofErr w:type="gram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titrations. </w:t>
      </w:r>
      <w:proofErr w:type="spellStart"/>
      <w:proofErr w:type="gramStart"/>
      <w:r w:rsidRPr="001E6C8E">
        <w:rPr>
          <w:rFonts w:asciiTheme="majorHAnsi" w:hAnsiTheme="majorHAnsi" w:cs="Calibri"/>
          <w:color w:val="000000"/>
          <w:sz w:val="22"/>
          <w:szCs w:val="22"/>
        </w:rPr>
        <w:t>Dichrometric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,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permanganometric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and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iodometric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titrations</w:t>
      </w:r>
      <w:r w:rsidR="009630EB">
        <w:rPr>
          <w:rFonts w:asciiTheme="majorHAnsi" w:hAnsiTheme="majorHAnsi" w:cs="Calibri"/>
          <w:color w:val="000000"/>
          <w:sz w:val="22"/>
          <w:szCs w:val="22"/>
        </w:rPr>
        <w:t xml:space="preserve">, </w:t>
      </w:r>
      <w:proofErr w:type="spellStart"/>
      <w:r w:rsidRPr="001E6C8E">
        <w:rPr>
          <w:rFonts w:asciiTheme="majorHAnsi" w:hAnsiTheme="majorHAnsi" w:cs="Calibri"/>
          <w:color w:val="000000"/>
          <w:sz w:val="22"/>
          <w:szCs w:val="22"/>
        </w:rPr>
        <w:t>Complexometric</w:t>
      </w:r>
      <w:proofErr w:type="spellEnd"/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titrations</w:t>
      </w:r>
      <w:r w:rsidR="009630EB">
        <w:rPr>
          <w:rFonts w:asciiTheme="majorHAnsi" w:hAnsiTheme="majorHAnsi" w:cs="Calibri"/>
          <w:color w:val="000000"/>
          <w:sz w:val="22"/>
          <w:szCs w:val="22"/>
        </w:rPr>
        <w:t>, Indicators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 xml:space="preserve"> and Precipitation titrations</w:t>
      </w:r>
      <w:r w:rsidR="009630EB">
        <w:rPr>
          <w:rFonts w:asciiTheme="majorHAnsi" w:hAnsiTheme="majorHAnsi" w:cs="Calibri"/>
          <w:color w:val="000000"/>
          <w:sz w:val="22"/>
          <w:szCs w:val="22"/>
        </w:rPr>
        <w:t>, Indicators</w:t>
      </w:r>
      <w:r w:rsidRPr="001E6C8E">
        <w:rPr>
          <w:rFonts w:asciiTheme="majorHAnsi" w:hAnsiTheme="majorHAnsi" w:cs="Calibri"/>
          <w:color w:val="000000"/>
          <w:sz w:val="22"/>
          <w:szCs w:val="22"/>
        </w:rPr>
        <w:t>.</w:t>
      </w:r>
      <w:proofErr w:type="gramEnd"/>
    </w:p>
    <w:p w:rsidR="00803433" w:rsidRPr="001E6C8E" w:rsidRDefault="00803433" w:rsidP="00803433">
      <w:pPr>
        <w:pStyle w:val="NormalWeb"/>
        <w:spacing w:before="0" w:beforeAutospacing="0" w:after="0" w:afterAutospacing="0"/>
        <w:jc w:val="both"/>
        <w:rPr>
          <w:rFonts w:asciiTheme="majorHAnsi" w:hAnsiTheme="majorHAnsi" w:cs="Calibri"/>
          <w:sz w:val="22"/>
          <w:szCs w:val="22"/>
        </w:rPr>
      </w:pPr>
    </w:p>
    <w:p w:rsidR="00803433" w:rsidRPr="001E6C8E" w:rsidRDefault="00803433" w:rsidP="00803433">
      <w:pPr>
        <w:spacing w:after="0"/>
        <w:jc w:val="both"/>
        <w:rPr>
          <w:rFonts w:asciiTheme="majorHAnsi" w:hAnsiTheme="majorHAnsi" w:cs="Calibri"/>
          <w:b/>
          <w:color w:val="000000"/>
        </w:rPr>
      </w:pPr>
      <w:proofErr w:type="gramStart"/>
      <w:r>
        <w:rPr>
          <w:rFonts w:asciiTheme="majorHAnsi" w:hAnsiTheme="majorHAnsi" w:cs="Calibri"/>
          <w:b/>
          <w:color w:val="000000"/>
        </w:rPr>
        <w:t>3.</w:t>
      </w:r>
      <w:r w:rsidRPr="001E6C8E">
        <w:rPr>
          <w:rFonts w:asciiTheme="majorHAnsi" w:hAnsiTheme="majorHAnsi" w:cs="Calibri"/>
          <w:b/>
          <w:color w:val="000000"/>
        </w:rPr>
        <w:t>Evaluation</w:t>
      </w:r>
      <w:proofErr w:type="gramEnd"/>
      <w:r w:rsidRPr="001E6C8E">
        <w:rPr>
          <w:rFonts w:asciiTheme="majorHAnsi" w:hAnsiTheme="majorHAnsi" w:cs="Calibri"/>
          <w:b/>
          <w:color w:val="000000"/>
        </w:rPr>
        <w:t xml:space="preserve"> of analytical data:</w:t>
      </w:r>
      <w:r w:rsidRPr="001E6C8E">
        <w:rPr>
          <w:rFonts w:asciiTheme="majorHAnsi" w:hAnsiTheme="majorHAnsi" w:cs="Calibri"/>
          <w:color w:val="000000"/>
        </w:rPr>
        <w:t xml:space="preserve">                                                                  </w:t>
      </w:r>
      <w:r w:rsidR="009630EB">
        <w:rPr>
          <w:rFonts w:asciiTheme="majorHAnsi" w:hAnsiTheme="majorHAnsi" w:cs="Calibri"/>
          <w:color w:val="000000"/>
        </w:rPr>
        <w:tab/>
      </w:r>
      <w:r w:rsidR="009630EB">
        <w:rPr>
          <w:rFonts w:asciiTheme="majorHAnsi" w:hAnsiTheme="majorHAnsi" w:cs="Calibri"/>
          <w:color w:val="000000"/>
        </w:rPr>
        <w:tab/>
        <w:t xml:space="preserve">    </w:t>
      </w:r>
      <w:r w:rsidRPr="001E6C8E">
        <w:rPr>
          <w:rFonts w:asciiTheme="majorHAnsi" w:hAnsiTheme="majorHAnsi" w:cs="Calibri"/>
          <w:color w:val="000000"/>
        </w:rPr>
        <w:t xml:space="preserve">        </w:t>
      </w:r>
      <w:r w:rsidRPr="001E6C8E">
        <w:rPr>
          <w:rFonts w:asciiTheme="majorHAnsi" w:hAnsiTheme="majorHAnsi" w:cs="Calibri"/>
          <w:b/>
          <w:color w:val="000000"/>
        </w:rPr>
        <w:t>4hrs</w:t>
      </w:r>
    </w:p>
    <w:p w:rsidR="00803433" w:rsidRPr="001E6C8E" w:rsidRDefault="00803433" w:rsidP="00803433">
      <w:pPr>
        <w:spacing w:after="0"/>
        <w:jc w:val="both"/>
        <w:rPr>
          <w:rFonts w:asciiTheme="majorHAnsi" w:hAnsiTheme="majorHAnsi" w:cs="Calibri"/>
          <w:b/>
          <w:color w:val="000000"/>
        </w:rPr>
      </w:pPr>
    </w:p>
    <w:p w:rsidR="00E10747" w:rsidRDefault="00803433" w:rsidP="00803433">
      <w:pPr>
        <w:jc w:val="both"/>
        <w:rPr>
          <w:rFonts w:asciiTheme="majorHAnsi" w:hAnsiTheme="majorHAnsi" w:cs="Calibri"/>
          <w:color w:val="000000"/>
        </w:rPr>
      </w:pPr>
      <w:r w:rsidRPr="001E6C8E">
        <w:rPr>
          <w:rFonts w:asciiTheme="majorHAnsi" w:hAnsiTheme="majorHAnsi" w:cs="Calibri"/>
          <w:color w:val="000000"/>
        </w:rPr>
        <w:t xml:space="preserve">Theory of errors-significant figures- Accuracy and </w:t>
      </w:r>
      <w:r w:rsidRPr="001E6C8E">
        <w:rPr>
          <w:rFonts w:asciiTheme="majorHAnsi" w:hAnsiTheme="majorHAnsi" w:cs="Calibri"/>
          <w:color w:val="000000"/>
        </w:rPr>
        <w:tab/>
        <w:t>Precision expressing it and methods of expression- Minimization of errors, standard deviation and confidence limit</w:t>
      </w:r>
      <w:r w:rsidR="00523AC4">
        <w:rPr>
          <w:rFonts w:asciiTheme="majorHAnsi" w:hAnsiTheme="majorHAnsi" w:cs="Calibri"/>
          <w:color w:val="000000"/>
        </w:rPr>
        <w:t>.</w:t>
      </w:r>
    </w:p>
    <w:p w:rsidR="00523AC4" w:rsidRDefault="00523AC4" w:rsidP="00803433">
      <w:pPr>
        <w:jc w:val="both"/>
        <w:rPr>
          <w:rFonts w:asciiTheme="majorHAnsi" w:hAnsiTheme="majorHAnsi" w:cs="Calibri"/>
          <w:color w:val="000000"/>
        </w:rPr>
      </w:pPr>
    </w:p>
    <w:p w:rsidR="00E10747" w:rsidRPr="00DC7F4A" w:rsidRDefault="00E10747" w:rsidP="00E10747">
      <w:pPr>
        <w:jc w:val="center"/>
        <w:rPr>
          <w:rFonts w:cstheme="minorHAnsi"/>
          <w:b/>
          <w:color w:val="0000FF"/>
          <w:sz w:val="28"/>
        </w:rPr>
      </w:pPr>
      <w:r w:rsidRPr="00DC7F4A">
        <w:rPr>
          <w:rFonts w:cstheme="minorHAnsi"/>
          <w:b/>
          <w:color w:val="0000FF"/>
          <w:sz w:val="28"/>
        </w:rPr>
        <w:lastRenderedPageBreak/>
        <w:t xml:space="preserve">Semester – I </w:t>
      </w:r>
      <w:r w:rsidRPr="00DC7F4A">
        <w:rPr>
          <w:rFonts w:cstheme="minorHAnsi"/>
          <w:b/>
          <w:color w:val="0000FF"/>
          <w:sz w:val="28"/>
        </w:rPr>
        <w:tab/>
        <w:t>CHEMISTRY</w:t>
      </w:r>
      <w:r w:rsidRPr="00DC7F4A">
        <w:rPr>
          <w:rFonts w:cstheme="minorHAnsi"/>
          <w:b/>
          <w:color w:val="0000FF"/>
          <w:sz w:val="28"/>
        </w:rPr>
        <w:tab/>
      </w:r>
      <w:r w:rsidRPr="00DC7F4A">
        <w:rPr>
          <w:rFonts w:cstheme="minorHAnsi"/>
          <w:b/>
          <w:color w:val="0000FF"/>
          <w:sz w:val="28"/>
        </w:rPr>
        <w:tab/>
        <w:t xml:space="preserve"> UNIT I &amp; IV</w:t>
      </w:r>
      <w:r w:rsidRPr="00DC7F4A">
        <w:rPr>
          <w:rFonts w:cstheme="minorHAnsi"/>
          <w:b/>
          <w:color w:val="0000FF"/>
          <w:sz w:val="28"/>
        </w:rPr>
        <w:tab/>
      </w:r>
      <w:r w:rsidRPr="00DC7F4A">
        <w:rPr>
          <w:rFonts w:cstheme="minorHAnsi"/>
          <w:b/>
          <w:color w:val="0000FF"/>
          <w:sz w:val="28"/>
        </w:rPr>
        <w:tab/>
        <w:t>Lecture wise Schedule</w:t>
      </w:r>
    </w:p>
    <w:p w:rsidR="00803433" w:rsidRPr="00DC7F4A" w:rsidRDefault="00E10747" w:rsidP="00E10747">
      <w:pPr>
        <w:jc w:val="center"/>
        <w:rPr>
          <w:rFonts w:asciiTheme="majorHAnsi" w:hAnsiTheme="majorHAnsi" w:cs="Calibri"/>
          <w:color w:val="0000FF"/>
        </w:rPr>
      </w:pPr>
      <w:r w:rsidRPr="00DC7F4A">
        <w:rPr>
          <w:rFonts w:cstheme="minorHAnsi"/>
          <w:b/>
          <w:color w:val="0000FF"/>
          <w:sz w:val="28"/>
        </w:rPr>
        <w:t>2015 - 16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222"/>
        <w:gridCol w:w="973"/>
        <w:gridCol w:w="989"/>
        <w:gridCol w:w="4103"/>
        <w:gridCol w:w="1003"/>
        <w:gridCol w:w="1286"/>
      </w:tblGrid>
      <w:tr w:rsidR="00E00D93" w:rsidTr="00DC7F4A">
        <w:tc>
          <w:tcPr>
            <w:tcW w:w="1203" w:type="dxa"/>
          </w:tcPr>
          <w:p w:rsidR="00E00D93" w:rsidRPr="00DC7F4A" w:rsidRDefault="00E00D93" w:rsidP="00803433">
            <w:pPr>
              <w:rPr>
                <w:b/>
                <w:color w:val="0000FF"/>
                <w:sz w:val="24"/>
              </w:rPr>
            </w:pPr>
            <w:r w:rsidRPr="00DC7F4A">
              <w:rPr>
                <w:b/>
                <w:color w:val="0000FF"/>
                <w:sz w:val="24"/>
              </w:rPr>
              <w:t>Month</w:t>
            </w:r>
          </w:p>
        </w:tc>
        <w:tc>
          <w:tcPr>
            <w:tcW w:w="974" w:type="dxa"/>
          </w:tcPr>
          <w:p w:rsidR="00E00D93" w:rsidRPr="00DC7F4A" w:rsidRDefault="00E00D93">
            <w:pPr>
              <w:rPr>
                <w:b/>
                <w:color w:val="0000FF"/>
                <w:sz w:val="24"/>
              </w:rPr>
            </w:pPr>
            <w:r w:rsidRPr="00DC7F4A">
              <w:rPr>
                <w:b/>
                <w:color w:val="0000FF"/>
                <w:sz w:val="24"/>
              </w:rPr>
              <w:t>No. of Classes</w:t>
            </w:r>
          </w:p>
        </w:tc>
        <w:tc>
          <w:tcPr>
            <w:tcW w:w="990" w:type="dxa"/>
          </w:tcPr>
          <w:p w:rsidR="00E00D93" w:rsidRPr="00DC7F4A" w:rsidRDefault="00E00D93">
            <w:pPr>
              <w:rPr>
                <w:b/>
                <w:color w:val="0000FF"/>
                <w:sz w:val="24"/>
              </w:rPr>
            </w:pPr>
            <w:r w:rsidRPr="00DC7F4A">
              <w:rPr>
                <w:b/>
                <w:color w:val="0000FF"/>
                <w:sz w:val="24"/>
              </w:rPr>
              <w:t>Lecture no.</w:t>
            </w:r>
          </w:p>
        </w:tc>
        <w:tc>
          <w:tcPr>
            <w:tcW w:w="4141" w:type="dxa"/>
          </w:tcPr>
          <w:p w:rsidR="00E00D93" w:rsidRPr="00DC7F4A" w:rsidRDefault="00E00D93">
            <w:pPr>
              <w:rPr>
                <w:b/>
                <w:color w:val="0000FF"/>
                <w:sz w:val="24"/>
              </w:rPr>
            </w:pPr>
            <w:r w:rsidRPr="00DC7F4A">
              <w:rPr>
                <w:b/>
                <w:color w:val="0000FF"/>
                <w:sz w:val="24"/>
              </w:rPr>
              <w:t>Topic</w:t>
            </w:r>
          </w:p>
        </w:tc>
        <w:tc>
          <w:tcPr>
            <w:tcW w:w="1008" w:type="dxa"/>
          </w:tcPr>
          <w:p w:rsidR="00E00D93" w:rsidRPr="00DC7F4A" w:rsidRDefault="00E00D93">
            <w:pPr>
              <w:rPr>
                <w:b/>
                <w:color w:val="0000FF"/>
                <w:sz w:val="24"/>
              </w:rPr>
            </w:pPr>
            <w:r w:rsidRPr="00DC7F4A">
              <w:rPr>
                <w:b/>
                <w:color w:val="0000FF"/>
                <w:sz w:val="24"/>
              </w:rPr>
              <w:t>UNIT</w:t>
            </w:r>
          </w:p>
        </w:tc>
        <w:tc>
          <w:tcPr>
            <w:tcW w:w="1260" w:type="dxa"/>
          </w:tcPr>
          <w:p w:rsidR="00E00D93" w:rsidRPr="00DC7F4A" w:rsidRDefault="00E00D93">
            <w:pPr>
              <w:rPr>
                <w:b/>
                <w:color w:val="0000FF"/>
                <w:sz w:val="24"/>
              </w:rPr>
            </w:pPr>
            <w:r w:rsidRPr="00DC7F4A">
              <w:rPr>
                <w:b/>
                <w:color w:val="0000FF"/>
                <w:sz w:val="24"/>
              </w:rPr>
              <w:t>Remarks</w:t>
            </w:r>
          </w:p>
        </w:tc>
      </w:tr>
      <w:tr w:rsidR="00E00D93" w:rsidTr="00DC7F4A">
        <w:tc>
          <w:tcPr>
            <w:tcW w:w="1203" w:type="dxa"/>
            <w:vMerge w:val="restart"/>
          </w:tcPr>
          <w:p w:rsidR="00E00D93" w:rsidRPr="00DC7F4A" w:rsidRDefault="00E00D93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July</w:t>
            </w:r>
          </w:p>
        </w:tc>
        <w:tc>
          <w:tcPr>
            <w:tcW w:w="974" w:type="dxa"/>
            <w:vMerge w:val="restart"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  <w:r w:rsidRPr="00DC7F4A">
              <w:rPr>
                <w:b/>
                <w:color w:val="C00000"/>
                <w:sz w:val="24"/>
              </w:rPr>
              <w:t>8</w:t>
            </w:r>
          </w:p>
        </w:tc>
        <w:tc>
          <w:tcPr>
            <w:tcW w:w="990" w:type="dxa"/>
          </w:tcPr>
          <w:p w:rsidR="00E00D93" w:rsidRPr="00DC7F4A" w:rsidRDefault="00E00D93" w:rsidP="008034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>
            <w:r>
              <w:t>Introduction</w:t>
            </w:r>
          </w:p>
        </w:tc>
        <w:tc>
          <w:tcPr>
            <w:tcW w:w="1008" w:type="dxa"/>
          </w:tcPr>
          <w:p w:rsidR="00E00D93" w:rsidRDefault="00E00D93"/>
        </w:tc>
        <w:tc>
          <w:tcPr>
            <w:tcW w:w="1260" w:type="dxa"/>
          </w:tcPr>
          <w:p w:rsidR="00E00D93" w:rsidRDefault="00E00D93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8034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proofErr w:type="gramStart"/>
            <w:r w:rsidRPr="001E6C8E">
              <w:rPr>
                <w:rFonts w:asciiTheme="majorHAnsi" w:hAnsiTheme="majorHAnsi" w:cs="Calibri"/>
                <w:b/>
                <w:bCs/>
                <w:color w:val="000000"/>
              </w:rPr>
              <w:t>s-block</w:t>
            </w:r>
            <w:proofErr w:type="gramEnd"/>
            <w:r w:rsidRPr="001E6C8E">
              <w:rPr>
                <w:rFonts w:asciiTheme="majorHAnsi" w:hAnsiTheme="majorHAnsi" w:cs="Calibri"/>
                <w:b/>
                <w:bCs/>
                <w:color w:val="000000"/>
              </w:rPr>
              <w:t xml:space="preserve"> elements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r w:rsidR="005F4762">
              <w:rPr>
                <w:rFonts w:asciiTheme="majorHAnsi" w:hAnsiTheme="majorHAnsi" w:cs="Calibri"/>
                <w:bCs/>
                <w:color w:val="000000"/>
              </w:rPr>
              <w:t>:</w:t>
            </w:r>
            <w:r w:rsidRPr="005F4762">
              <w:rPr>
                <w:rFonts w:asciiTheme="majorHAnsi" w:hAnsiTheme="majorHAnsi" w:cs="Calibri"/>
                <w:bCs/>
                <w:color w:val="000000"/>
              </w:rPr>
              <w:t xml:space="preserve"> General characteristics – Trends in At. </w:t>
            </w:r>
            <w:proofErr w:type="spellStart"/>
            <w:r w:rsidRPr="005F4762">
              <w:rPr>
                <w:rFonts w:asciiTheme="majorHAnsi" w:hAnsiTheme="majorHAnsi" w:cs="Calibri"/>
                <w:bCs/>
                <w:color w:val="000000"/>
              </w:rPr>
              <w:t>Radi</w:t>
            </w:r>
            <w:proofErr w:type="spellEnd"/>
            <w:r w:rsidRPr="005F4762">
              <w:rPr>
                <w:rFonts w:asciiTheme="majorHAnsi" w:hAnsiTheme="majorHAnsi" w:cs="Calibri"/>
                <w:bCs/>
                <w:color w:val="000000"/>
              </w:rPr>
              <w:t>, Ionisation potential, Electropositive nature</w:t>
            </w:r>
          </w:p>
        </w:tc>
        <w:tc>
          <w:tcPr>
            <w:tcW w:w="1008" w:type="dxa"/>
            <w:vMerge w:val="restart"/>
          </w:tcPr>
          <w:p w:rsidR="00E00D93" w:rsidRPr="00DC7F4A" w:rsidRDefault="00E00D93" w:rsidP="0088421F">
            <w:pPr>
              <w:rPr>
                <w:b/>
              </w:rPr>
            </w:pPr>
            <w:r w:rsidRPr="00DC7F4A">
              <w:rPr>
                <w:b/>
              </w:rPr>
              <w:t>UNIT I</w:t>
            </w:r>
          </w:p>
        </w:tc>
        <w:tc>
          <w:tcPr>
            <w:tcW w:w="1260" w:type="dxa"/>
            <w:vMerge w:val="restart"/>
          </w:tcPr>
          <w:p w:rsidR="00E00D93" w:rsidRPr="00DC7F4A" w:rsidRDefault="00E00D93" w:rsidP="00E00D93">
            <w:pPr>
              <w:rPr>
                <w:b/>
                <w:color w:val="C00000"/>
              </w:rPr>
            </w:pPr>
            <w:r w:rsidRPr="00DC7F4A">
              <w:rPr>
                <w:b/>
                <w:color w:val="C00000"/>
              </w:rPr>
              <w:t>Assignment</w:t>
            </w:r>
          </w:p>
          <w:p w:rsidR="00E00D93" w:rsidRPr="00DC7F4A" w:rsidRDefault="00E00D93" w:rsidP="00E00D93">
            <w:pPr>
              <w:rPr>
                <w:b/>
                <w:color w:val="C00000"/>
              </w:rPr>
            </w:pPr>
            <w:r w:rsidRPr="00DC7F4A">
              <w:rPr>
                <w:b/>
                <w:color w:val="C00000"/>
              </w:rPr>
              <w:t>CIA – 3</w:t>
            </w:r>
          </w:p>
          <w:p w:rsidR="00E00D93" w:rsidRDefault="00E00D93" w:rsidP="00E00D93">
            <w:r w:rsidRPr="00DC7F4A">
              <w:rPr>
                <w:b/>
                <w:color w:val="C00000"/>
              </w:rPr>
              <w:t>10 marks</w:t>
            </w:r>
          </w:p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8034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r>
              <w:t>Metallic nature, Basicity, Electron affinity, Electronegativity</w:t>
            </w:r>
            <w:r w:rsidR="00743679">
              <w:t>, Diagonal relationship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E00D93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8034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r w:rsidRPr="001E6C8E">
              <w:rPr>
                <w:rFonts w:asciiTheme="majorHAnsi" w:hAnsiTheme="majorHAnsi" w:cs="Calibri"/>
                <w:b/>
                <w:bCs/>
                <w:color w:val="000000"/>
              </w:rPr>
              <w:t>General Principles of Inorganic qualitative analysis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- </w:t>
            </w:r>
            <w:r w:rsidRPr="001E6C8E">
              <w:rPr>
                <w:rFonts w:asciiTheme="majorHAnsi" w:hAnsiTheme="majorHAnsi" w:cs="Calibri"/>
                <w:color w:val="000000"/>
              </w:rPr>
              <w:t>characteristic reactions of anions</w:t>
            </w:r>
          </w:p>
        </w:tc>
        <w:tc>
          <w:tcPr>
            <w:tcW w:w="1008" w:type="dxa"/>
            <w:vMerge w:val="restart"/>
          </w:tcPr>
          <w:p w:rsidR="00E00D93" w:rsidRPr="00DC7F4A" w:rsidRDefault="00E00D93" w:rsidP="0088421F">
            <w:pPr>
              <w:rPr>
                <w:b/>
              </w:rPr>
            </w:pPr>
            <w:r w:rsidRPr="00DC7F4A">
              <w:rPr>
                <w:b/>
              </w:rPr>
              <w:t>UNIT IV</w:t>
            </w:r>
          </w:p>
        </w:tc>
        <w:tc>
          <w:tcPr>
            <w:tcW w:w="1260" w:type="dxa"/>
            <w:vMerge w:val="restart"/>
          </w:tcPr>
          <w:p w:rsidR="00E00D93" w:rsidRPr="00DC7F4A" w:rsidRDefault="00E00D93" w:rsidP="0088421F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Smart board</w:t>
            </w:r>
          </w:p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8034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r w:rsidRPr="001E6C8E">
              <w:rPr>
                <w:rFonts w:asciiTheme="majorHAnsi" w:hAnsiTheme="majorHAnsi" w:cs="Calibri"/>
                <w:color w:val="000000"/>
              </w:rPr>
              <w:t>elimination of interfering anions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r w:rsidRPr="001E6C8E">
              <w:rPr>
                <w:rFonts w:asciiTheme="majorHAnsi" w:hAnsiTheme="majorHAnsi" w:cs="Calibri"/>
                <w:color w:val="000000"/>
              </w:rPr>
              <w:t>Solubility product, common ion effect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r w:rsidRPr="001E6C8E">
              <w:rPr>
                <w:rFonts w:asciiTheme="majorHAnsi" w:hAnsiTheme="majorHAnsi" w:cs="Calibri"/>
                <w:color w:val="000000"/>
              </w:rPr>
              <w:t>separation of cations into groups, group reagents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r w:rsidRPr="001E6C8E">
              <w:rPr>
                <w:rFonts w:asciiTheme="majorHAnsi" w:hAnsiTheme="majorHAnsi" w:cs="Calibri"/>
                <w:color w:val="000000"/>
              </w:rPr>
              <w:t>separation of cations into groups, group reagents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 w:val="restart"/>
          </w:tcPr>
          <w:p w:rsidR="00E00D93" w:rsidRPr="00DC7F4A" w:rsidRDefault="00E00D93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August</w:t>
            </w:r>
          </w:p>
        </w:tc>
        <w:tc>
          <w:tcPr>
            <w:tcW w:w="974" w:type="dxa"/>
            <w:vMerge w:val="restart"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  <w:r w:rsidRPr="00DC7F4A"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E10747" w:rsidRDefault="00E00D93" w:rsidP="00E1074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1E6C8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p-block elements:</w:t>
            </w:r>
            <w:r w:rsidRPr="001E6C8E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General characteristics of elements of groups 13, 14, 15, 16 and 17 </w:t>
            </w:r>
          </w:p>
        </w:tc>
        <w:tc>
          <w:tcPr>
            <w:tcW w:w="1008" w:type="dxa"/>
            <w:vMerge w:val="restart"/>
          </w:tcPr>
          <w:p w:rsidR="00E00D93" w:rsidRPr="00DC7F4A" w:rsidRDefault="00E00D93" w:rsidP="0088421F">
            <w:pPr>
              <w:rPr>
                <w:b/>
              </w:rPr>
            </w:pPr>
            <w:r w:rsidRPr="00DC7F4A">
              <w:rPr>
                <w:b/>
              </w:rPr>
              <w:t>UNIT I</w:t>
            </w:r>
          </w:p>
        </w:tc>
        <w:tc>
          <w:tcPr>
            <w:tcW w:w="1260" w:type="dxa"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b/>
                <w:color w:val="000000"/>
              </w:rPr>
              <w:t>Group – 13</w:t>
            </w:r>
            <w:r w:rsidRPr="001E6C8E">
              <w:rPr>
                <w:rFonts w:asciiTheme="majorHAnsi" w:hAnsiTheme="majorHAnsi" w:cs="Calibri"/>
                <w:color w:val="000000"/>
              </w:rPr>
              <w:t xml:space="preserve">: Synthesis and structure of </w:t>
            </w:r>
            <w:proofErr w:type="spellStart"/>
            <w:r w:rsidRPr="001E6C8E">
              <w:rPr>
                <w:rFonts w:asciiTheme="majorHAnsi" w:hAnsiTheme="majorHAnsi" w:cs="Calibri"/>
                <w:color w:val="000000"/>
              </w:rPr>
              <w:t>diborane</w:t>
            </w:r>
            <w:proofErr w:type="spellEnd"/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E00D93" w:rsidRPr="00DC7F4A" w:rsidRDefault="00E00D93" w:rsidP="0088421F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Smart board</w:t>
            </w:r>
          </w:p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E10747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 xml:space="preserve">Synthesis and structure of </w:t>
            </w:r>
            <w:r>
              <w:rPr>
                <w:rFonts w:asciiTheme="majorHAnsi" w:hAnsiTheme="majorHAnsi" w:cs="Calibri"/>
                <w:color w:val="000000"/>
              </w:rPr>
              <w:t xml:space="preserve"> </w:t>
            </w:r>
            <w:r w:rsidRPr="001E6C8E">
              <w:rPr>
                <w:rFonts w:asciiTheme="majorHAnsi" w:hAnsiTheme="majorHAnsi" w:cs="Calibri"/>
                <w:color w:val="000000"/>
              </w:rPr>
              <w:t xml:space="preserve"> higher </w:t>
            </w:r>
            <w:proofErr w:type="spellStart"/>
            <w:r w:rsidRPr="001E6C8E">
              <w:rPr>
                <w:rFonts w:asciiTheme="majorHAnsi" w:hAnsiTheme="majorHAnsi" w:cs="Calibri"/>
                <w:color w:val="000000"/>
              </w:rPr>
              <w:t>boranes</w:t>
            </w:r>
            <w:proofErr w:type="spellEnd"/>
            <w:r w:rsidRPr="001E6C8E">
              <w:rPr>
                <w:rFonts w:asciiTheme="majorHAnsi" w:hAnsiTheme="majorHAnsi" w:cs="Calibri"/>
                <w:color w:val="000000"/>
              </w:rPr>
              <w:t xml:space="preserve"> (B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>4</w:t>
            </w:r>
            <w:r w:rsidRPr="001E6C8E">
              <w:rPr>
                <w:rFonts w:asciiTheme="majorHAnsi" w:hAnsiTheme="majorHAnsi" w:cs="Calibri"/>
                <w:color w:val="000000"/>
              </w:rPr>
              <w:t>H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 xml:space="preserve">10 </w:t>
            </w:r>
            <w:r w:rsidRPr="001E6C8E">
              <w:rPr>
                <w:rFonts w:asciiTheme="majorHAnsi" w:hAnsiTheme="majorHAnsi" w:cs="Calibri"/>
                <w:color w:val="000000"/>
              </w:rPr>
              <w:t>and B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>5</w:t>
            </w:r>
            <w:r w:rsidRPr="001E6C8E">
              <w:rPr>
                <w:rFonts w:asciiTheme="majorHAnsi" w:hAnsiTheme="majorHAnsi" w:cs="Calibri"/>
                <w:color w:val="000000"/>
              </w:rPr>
              <w:t>H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>9</w:t>
            </w:r>
            <w:r w:rsidRPr="001E6C8E">
              <w:rPr>
                <w:rFonts w:asciiTheme="majorHAnsi" w:hAnsiTheme="majorHAnsi" w:cs="Calibri"/>
                <w:color w:val="000000"/>
              </w:rPr>
              <w:t>)</w:t>
            </w:r>
            <w:r w:rsidR="00154FB0">
              <w:rPr>
                <w:rFonts w:asciiTheme="majorHAnsi" w:hAnsiTheme="majorHAnsi" w:cs="Calibri"/>
                <w:color w:val="000000"/>
              </w:rPr>
              <w:t>,</w:t>
            </w:r>
            <w:r w:rsidR="00154FB0" w:rsidRPr="001E6C8E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="00154FB0">
              <w:rPr>
                <w:rFonts w:asciiTheme="majorHAnsi" w:hAnsiTheme="majorHAnsi" w:cs="Calibri"/>
                <w:color w:val="000000"/>
              </w:rPr>
              <w:t>C</w:t>
            </w:r>
            <w:r w:rsidR="00154FB0" w:rsidRPr="001E6C8E">
              <w:rPr>
                <w:rFonts w:asciiTheme="majorHAnsi" w:hAnsiTheme="majorHAnsi" w:cs="Calibri"/>
                <w:color w:val="000000"/>
              </w:rPr>
              <w:t>aluculation</w:t>
            </w:r>
            <w:proofErr w:type="spellEnd"/>
            <w:r w:rsidR="00154FB0" w:rsidRPr="001E6C8E">
              <w:rPr>
                <w:rFonts w:asciiTheme="majorHAnsi" w:hAnsiTheme="majorHAnsi" w:cs="Calibri"/>
                <w:color w:val="000000"/>
              </w:rPr>
              <w:t xml:space="preserve"> of types of bonds in higher </w:t>
            </w:r>
            <w:proofErr w:type="spellStart"/>
            <w:r w:rsidR="00154FB0" w:rsidRPr="001E6C8E">
              <w:rPr>
                <w:rFonts w:asciiTheme="majorHAnsi" w:hAnsiTheme="majorHAnsi" w:cs="Calibri"/>
                <w:color w:val="000000"/>
              </w:rPr>
              <w:t>boranes</w:t>
            </w:r>
            <w:proofErr w:type="spellEnd"/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154FB0" w:rsidP="0088421F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B</w:t>
            </w:r>
            <w:r w:rsidRPr="001E6C8E">
              <w:rPr>
                <w:rFonts w:asciiTheme="majorHAnsi" w:hAnsiTheme="majorHAnsi" w:cs="Calibri"/>
                <w:color w:val="000000"/>
              </w:rPr>
              <w:t>oron-nitrogen compounds (B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>3</w:t>
            </w:r>
            <w:r w:rsidRPr="001E6C8E">
              <w:rPr>
                <w:rFonts w:asciiTheme="majorHAnsi" w:hAnsiTheme="majorHAnsi" w:cs="Calibri"/>
                <w:color w:val="000000"/>
              </w:rPr>
              <w:t>N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>3</w:t>
            </w:r>
            <w:r w:rsidRPr="001E6C8E">
              <w:rPr>
                <w:rFonts w:asciiTheme="majorHAnsi" w:hAnsiTheme="majorHAnsi" w:cs="Calibri"/>
                <w:color w:val="000000"/>
              </w:rPr>
              <w:t>H</w:t>
            </w:r>
            <w:r w:rsidRPr="001E6C8E">
              <w:rPr>
                <w:rFonts w:asciiTheme="majorHAnsi" w:hAnsiTheme="majorHAnsi" w:cs="Calibri"/>
                <w:color w:val="000000"/>
                <w:vertAlign w:val="subscript"/>
              </w:rPr>
              <w:t xml:space="preserve">6 </w:t>
            </w:r>
            <w:r w:rsidRPr="001E6C8E">
              <w:rPr>
                <w:rFonts w:asciiTheme="majorHAnsi" w:hAnsiTheme="majorHAnsi" w:cs="Calibri"/>
                <w:color w:val="000000"/>
              </w:rPr>
              <w:t>and BN)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154FB0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b/>
                <w:color w:val="000000"/>
              </w:rPr>
              <w:t>Group – 1</w:t>
            </w:r>
            <w:r>
              <w:rPr>
                <w:rFonts w:asciiTheme="majorHAnsi" w:hAnsiTheme="majorHAnsi" w:cs="Calibri"/>
                <w:b/>
                <w:color w:val="000000"/>
              </w:rPr>
              <w:t>4 :</w:t>
            </w:r>
            <w:r>
              <w:rPr>
                <w:rFonts w:asciiTheme="majorHAnsi" w:hAnsiTheme="majorHAnsi" w:cs="Calibri"/>
                <w:color w:val="000000"/>
              </w:rPr>
              <w:t>Graphitic compounds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8F656B">
            <w:pPr>
              <w:rPr>
                <w:rFonts w:asciiTheme="majorHAnsi" w:hAnsiTheme="majorHAnsi" w:cs="Calibri"/>
                <w:color w:val="000000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</w:rPr>
              <w:t>Silanes</w:t>
            </w:r>
            <w:proofErr w:type="spellEnd"/>
            <w:r>
              <w:rPr>
                <w:rFonts w:asciiTheme="majorHAnsi" w:hAnsiTheme="majorHAnsi" w:cs="Calibri"/>
                <w:color w:val="000000"/>
              </w:rPr>
              <w:t>, Silicones</w:t>
            </w:r>
            <w:r w:rsidR="00B16642">
              <w:rPr>
                <w:rFonts w:asciiTheme="majorHAnsi" w:hAnsiTheme="majorHAnsi" w:cs="Calibri"/>
                <w:color w:val="000000"/>
              </w:rPr>
              <w:t>-- Preparation, Properties and uses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154FB0" w:rsidP="008F656B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b/>
                <w:color w:val="000000"/>
              </w:rPr>
              <w:t>Group – 1</w:t>
            </w:r>
            <w:r>
              <w:rPr>
                <w:rFonts w:asciiTheme="majorHAnsi" w:hAnsiTheme="majorHAnsi" w:cs="Calibri"/>
                <w:b/>
                <w:color w:val="000000"/>
              </w:rPr>
              <w:t>5 :</w:t>
            </w:r>
            <w:proofErr w:type="spellStart"/>
            <w:r w:rsidR="00E00D93">
              <w:rPr>
                <w:rFonts w:asciiTheme="majorHAnsi" w:hAnsiTheme="majorHAnsi" w:cs="Calibri"/>
                <w:color w:val="000000"/>
              </w:rPr>
              <w:t>Phosphonitrilic</w:t>
            </w:r>
            <w:proofErr w:type="spellEnd"/>
            <w:r w:rsidR="00E00D93">
              <w:rPr>
                <w:rFonts w:asciiTheme="majorHAnsi" w:hAnsiTheme="majorHAnsi" w:cs="Calibri"/>
                <w:color w:val="000000"/>
              </w:rPr>
              <w:t xml:space="preserve"> compounds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 w:val="restart"/>
          </w:tcPr>
          <w:p w:rsidR="00E00D93" w:rsidRPr="00DC7F4A" w:rsidRDefault="00E00D93" w:rsidP="00ED46E9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September</w:t>
            </w:r>
          </w:p>
        </w:tc>
        <w:tc>
          <w:tcPr>
            <w:tcW w:w="974" w:type="dxa"/>
            <w:vMerge w:val="restart"/>
          </w:tcPr>
          <w:p w:rsidR="00E00D93" w:rsidRPr="00DC7F4A" w:rsidRDefault="00E00D93" w:rsidP="00ED46E9">
            <w:pPr>
              <w:rPr>
                <w:b/>
                <w:color w:val="C00000"/>
                <w:sz w:val="24"/>
              </w:rPr>
            </w:pPr>
            <w:r w:rsidRPr="00DC7F4A"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154FB0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b/>
                <w:color w:val="000000"/>
              </w:rPr>
              <w:t>Group – 1</w:t>
            </w:r>
            <w:r>
              <w:rPr>
                <w:rFonts w:asciiTheme="majorHAnsi" w:hAnsiTheme="majorHAnsi" w:cs="Calibri"/>
                <w:b/>
                <w:color w:val="000000"/>
              </w:rPr>
              <w:t>6 :</w:t>
            </w:r>
            <w:r w:rsidR="00E00D93" w:rsidRPr="001E6C8E">
              <w:rPr>
                <w:rFonts w:asciiTheme="majorHAnsi" w:hAnsiTheme="majorHAnsi" w:cs="Calibri"/>
              </w:rPr>
              <w:t xml:space="preserve">Classification of oxides based on (i) Chemical behavior 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 w:rsidP="0088421F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 w:rsidP="0088421F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Default="00E00D93" w:rsidP="0088421F">
            <w:pPr>
              <w:rPr>
                <w:rFonts w:asciiTheme="majorHAnsi" w:hAnsiTheme="majorHAnsi" w:cs="Calibri"/>
              </w:rPr>
            </w:pPr>
            <w:r w:rsidRPr="001E6C8E">
              <w:rPr>
                <w:rFonts w:asciiTheme="majorHAnsi" w:hAnsiTheme="majorHAnsi" w:cs="Calibri"/>
              </w:rPr>
              <w:t xml:space="preserve">Classification of oxides based </w:t>
            </w:r>
          </w:p>
          <w:p w:rsidR="00E00D93" w:rsidRPr="001E6C8E" w:rsidRDefault="00E00D93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</w:rPr>
              <w:t>(ii) Oxygen content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154FB0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b/>
                <w:color w:val="000000"/>
              </w:rPr>
              <w:t xml:space="preserve">Group – </w:t>
            </w:r>
            <w:proofErr w:type="gramStart"/>
            <w:r w:rsidRPr="001E6C8E">
              <w:rPr>
                <w:rFonts w:asciiTheme="majorHAnsi" w:hAnsiTheme="majorHAnsi" w:cs="Calibri"/>
                <w:b/>
                <w:color w:val="000000"/>
              </w:rPr>
              <w:t>1</w:t>
            </w:r>
            <w:r>
              <w:rPr>
                <w:rFonts w:asciiTheme="majorHAnsi" w:hAnsiTheme="majorHAnsi" w:cs="Calibri"/>
                <w:b/>
                <w:color w:val="000000"/>
              </w:rPr>
              <w:t>7 :</w:t>
            </w:r>
            <w:r w:rsidR="00E00D93" w:rsidRPr="001E6C8E">
              <w:rPr>
                <w:rFonts w:asciiTheme="majorHAnsi" w:hAnsiTheme="majorHAnsi" w:cs="Calibri"/>
              </w:rPr>
              <w:t>Pseudo</w:t>
            </w:r>
            <w:proofErr w:type="gramEnd"/>
            <w:r w:rsidR="00E00D93" w:rsidRPr="001E6C8E">
              <w:rPr>
                <w:rFonts w:asciiTheme="majorHAnsi" w:hAnsiTheme="majorHAnsi" w:cs="Calibri"/>
              </w:rPr>
              <w:t xml:space="preserve"> halogens similarities and dissimilarities with halogens.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88421F">
            <w:pPr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1E6C8E">
              <w:rPr>
                <w:rFonts w:asciiTheme="majorHAnsi" w:hAnsiTheme="majorHAnsi" w:cs="Calibri"/>
              </w:rPr>
              <w:t>Polyhalides</w:t>
            </w:r>
            <w:proofErr w:type="spellEnd"/>
            <w:r w:rsidRPr="001E6C8E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E00D93" w:rsidRDefault="00E00D93" w:rsidP="0088421F"/>
        </w:tc>
      </w:tr>
      <w:tr w:rsidR="00DC7F4A" w:rsidTr="00DC7F4A">
        <w:tc>
          <w:tcPr>
            <w:tcW w:w="1203" w:type="dxa"/>
            <w:vMerge/>
          </w:tcPr>
          <w:p w:rsidR="00DC7F4A" w:rsidRPr="00DC7F4A" w:rsidRDefault="00DC7F4A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DC7F4A" w:rsidRPr="00DC7F4A" w:rsidRDefault="00DC7F4A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b/>
                <w:color w:val="000000"/>
              </w:rPr>
              <w:t>Theory of quantitative analysis</w:t>
            </w:r>
            <w:r>
              <w:rPr>
                <w:rFonts w:asciiTheme="majorHAnsi" w:hAnsiTheme="majorHAnsi" w:cs="Calibri"/>
                <w:color w:val="000000"/>
              </w:rPr>
              <w:t xml:space="preserve"> - </w:t>
            </w:r>
            <w:r w:rsidRPr="001E6C8E">
              <w:rPr>
                <w:rFonts w:asciiTheme="majorHAnsi" w:hAnsiTheme="majorHAnsi" w:cs="Calibri"/>
                <w:color w:val="000000"/>
              </w:rPr>
              <w:t>Theories of acid base titrations</w:t>
            </w:r>
            <w:r w:rsidR="005F4762">
              <w:rPr>
                <w:rFonts w:asciiTheme="majorHAnsi" w:hAnsiTheme="majorHAnsi" w:cs="Calibri"/>
                <w:color w:val="000000"/>
              </w:rPr>
              <w:t>, Indicators</w:t>
            </w:r>
            <w:r w:rsidRPr="001E6C8E">
              <w:rPr>
                <w:rFonts w:asciiTheme="majorHAnsi" w:hAnsiTheme="majorHAnsi" w:cs="Calibri"/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1008" w:type="dxa"/>
            <w:vMerge w:val="restart"/>
          </w:tcPr>
          <w:p w:rsidR="00DC7F4A" w:rsidRPr="00DC7F4A" w:rsidRDefault="00DC7F4A" w:rsidP="0088421F">
            <w:pPr>
              <w:rPr>
                <w:b/>
              </w:rPr>
            </w:pPr>
            <w:r w:rsidRPr="00DC7F4A">
              <w:rPr>
                <w:b/>
              </w:rPr>
              <w:t>UNIT IV</w:t>
            </w:r>
          </w:p>
        </w:tc>
        <w:tc>
          <w:tcPr>
            <w:tcW w:w="1260" w:type="dxa"/>
            <w:vMerge w:val="restart"/>
          </w:tcPr>
          <w:p w:rsidR="00DC7F4A" w:rsidRPr="00DC7F4A" w:rsidRDefault="00DC7F4A" w:rsidP="0088421F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Smart board</w:t>
            </w:r>
          </w:p>
        </w:tc>
      </w:tr>
      <w:tr w:rsidR="00DC7F4A" w:rsidTr="00DC7F4A">
        <w:tc>
          <w:tcPr>
            <w:tcW w:w="1203" w:type="dxa"/>
            <w:vMerge/>
          </w:tcPr>
          <w:p w:rsidR="00DC7F4A" w:rsidRPr="00DC7F4A" w:rsidRDefault="00DC7F4A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DC7F4A" w:rsidRPr="00DC7F4A" w:rsidRDefault="00DC7F4A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>Theories of acid base titrations</w:t>
            </w:r>
          </w:p>
        </w:tc>
        <w:tc>
          <w:tcPr>
            <w:tcW w:w="1008" w:type="dxa"/>
            <w:vMerge/>
          </w:tcPr>
          <w:p w:rsidR="00DC7F4A" w:rsidRPr="00DC7F4A" w:rsidRDefault="00DC7F4A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DC7F4A" w:rsidRDefault="00DC7F4A" w:rsidP="0088421F"/>
        </w:tc>
      </w:tr>
      <w:tr w:rsidR="00DC7F4A" w:rsidTr="00DC7F4A">
        <w:tc>
          <w:tcPr>
            <w:tcW w:w="1203" w:type="dxa"/>
            <w:vMerge/>
          </w:tcPr>
          <w:p w:rsidR="00DC7F4A" w:rsidRPr="00DC7F4A" w:rsidRDefault="00DC7F4A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DC7F4A" w:rsidRPr="00DC7F4A" w:rsidRDefault="00DC7F4A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E00D93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 xml:space="preserve">Redox titrations, Indicators </w:t>
            </w:r>
            <w:proofErr w:type="gramStart"/>
            <w:r w:rsidRPr="001E6C8E">
              <w:rPr>
                <w:rFonts w:asciiTheme="majorHAnsi" w:hAnsiTheme="majorHAnsi" w:cs="Calibri"/>
                <w:color w:val="000000"/>
              </w:rPr>
              <w:t>in  Redox</w:t>
            </w:r>
            <w:proofErr w:type="gramEnd"/>
            <w:r w:rsidRPr="001E6C8E">
              <w:rPr>
                <w:rFonts w:asciiTheme="majorHAnsi" w:hAnsiTheme="majorHAnsi" w:cs="Calibri"/>
                <w:color w:val="000000"/>
              </w:rPr>
              <w:t xml:space="preserve"> titrations. </w:t>
            </w:r>
          </w:p>
        </w:tc>
        <w:tc>
          <w:tcPr>
            <w:tcW w:w="1008" w:type="dxa"/>
            <w:vMerge/>
          </w:tcPr>
          <w:p w:rsidR="00DC7F4A" w:rsidRPr="00DC7F4A" w:rsidRDefault="00DC7F4A" w:rsidP="0088421F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DC7F4A" w:rsidRDefault="00DC7F4A" w:rsidP="0088421F"/>
        </w:tc>
      </w:tr>
      <w:tr w:rsidR="00E00D93" w:rsidTr="00DC7F4A">
        <w:tc>
          <w:tcPr>
            <w:tcW w:w="1203" w:type="dxa"/>
            <w:vMerge w:val="restart"/>
          </w:tcPr>
          <w:p w:rsidR="00E00D93" w:rsidRPr="00DC7F4A" w:rsidRDefault="00E00D93" w:rsidP="009B3289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October</w:t>
            </w:r>
          </w:p>
        </w:tc>
        <w:tc>
          <w:tcPr>
            <w:tcW w:w="974" w:type="dxa"/>
            <w:vMerge w:val="restart"/>
          </w:tcPr>
          <w:p w:rsidR="00E00D93" w:rsidRPr="00DC7F4A" w:rsidRDefault="00E00D93" w:rsidP="009B3289">
            <w:pPr>
              <w:rPr>
                <w:b/>
                <w:color w:val="C00000"/>
                <w:sz w:val="24"/>
              </w:rPr>
            </w:pPr>
            <w:r w:rsidRPr="00DC7F4A">
              <w:rPr>
                <w:b/>
                <w:color w:val="C00000"/>
                <w:sz w:val="24"/>
              </w:rPr>
              <w:t>6</w:t>
            </w: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E00D93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>Redox titrations</w:t>
            </w:r>
            <w:r>
              <w:rPr>
                <w:rFonts w:asciiTheme="majorHAnsi" w:hAnsiTheme="majorHAnsi" w:cs="Calibri"/>
                <w:color w:val="000000"/>
              </w:rPr>
              <w:t xml:space="preserve">- </w:t>
            </w:r>
            <w:r w:rsidRPr="001E6C8E">
              <w:rPr>
                <w:rFonts w:asciiTheme="majorHAnsi" w:hAnsiTheme="majorHAnsi" w:cs="Calibri"/>
                <w:color w:val="000000"/>
              </w:rPr>
              <w:t xml:space="preserve">. </w:t>
            </w:r>
            <w:proofErr w:type="spellStart"/>
            <w:r w:rsidRPr="001E6C8E">
              <w:rPr>
                <w:rFonts w:asciiTheme="majorHAnsi" w:hAnsiTheme="majorHAnsi" w:cs="Calibri"/>
                <w:color w:val="000000"/>
              </w:rPr>
              <w:t>Dichrometric</w:t>
            </w:r>
            <w:proofErr w:type="spellEnd"/>
            <w:r w:rsidRPr="001E6C8E">
              <w:rPr>
                <w:rFonts w:asciiTheme="majorHAnsi" w:hAnsiTheme="majorHAnsi" w:cs="Calibri"/>
                <w:color w:val="000000"/>
              </w:rPr>
              <w:t xml:space="preserve">, </w:t>
            </w:r>
            <w:proofErr w:type="spellStart"/>
            <w:r w:rsidRPr="001E6C8E">
              <w:rPr>
                <w:rFonts w:asciiTheme="majorHAnsi" w:hAnsiTheme="majorHAnsi" w:cs="Calibri"/>
                <w:color w:val="000000"/>
              </w:rPr>
              <w:t>permanganometric</w:t>
            </w:r>
            <w:proofErr w:type="spellEnd"/>
            <w:r w:rsidRPr="001E6C8E">
              <w:rPr>
                <w:rFonts w:asciiTheme="majorHAnsi" w:hAnsiTheme="majorHAnsi" w:cs="Calibri"/>
                <w:color w:val="000000"/>
              </w:rPr>
              <w:t xml:space="preserve"> </w:t>
            </w:r>
          </w:p>
        </w:tc>
        <w:tc>
          <w:tcPr>
            <w:tcW w:w="1008" w:type="dxa"/>
            <w:vMerge w:val="restart"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E00D93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>Redox titrations</w:t>
            </w:r>
            <w:r>
              <w:rPr>
                <w:rFonts w:asciiTheme="majorHAnsi" w:hAnsiTheme="majorHAnsi" w:cs="Calibri"/>
                <w:color w:val="000000"/>
              </w:rPr>
              <w:t xml:space="preserve"> - </w:t>
            </w:r>
            <w:r w:rsidRPr="001E6C8E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E6C8E">
              <w:rPr>
                <w:rFonts w:asciiTheme="majorHAnsi" w:hAnsiTheme="majorHAnsi" w:cs="Calibri"/>
                <w:color w:val="000000"/>
              </w:rPr>
              <w:t>iodometric</w:t>
            </w:r>
            <w:proofErr w:type="spellEnd"/>
            <w:r w:rsidRPr="001E6C8E">
              <w:rPr>
                <w:rFonts w:asciiTheme="majorHAnsi" w:hAnsiTheme="majorHAnsi" w:cs="Calibri"/>
                <w:color w:val="000000"/>
              </w:rPr>
              <w:t xml:space="preserve"> titrations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 w:val="restart"/>
          </w:tcPr>
          <w:p w:rsidR="00E00D93" w:rsidRPr="00DC7F4A" w:rsidRDefault="00E00D93" w:rsidP="0088421F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 w:val="restart"/>
          </w:tcPr>
          <w:p w:rsidR="00E00D93" w:rsidRPr="00DC7F4A" w:rsidRDefault="00E00D93" w:rsidP="0088421F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5F4762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1E6C8E">
              <w:rPr>
                <w:rFonts w:asciiTheme="majorHAnsi" w:hAnsiTheme="majorHAnsi" w:cs="Calibri"/>
                <w:color w:val="000000"/>
                <w:sz w:val="22"/>
                <w:szCs w:val="22"/>
              </w:rPr>
              <w:t>Complexometric</w:t>
            </w:r>
            <w:proofErr w:type="spellEnd"/>
            <w:r w:rsidRPr="001E6C8E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titrations </w:t>
            </w:r>
            <w:r w:rsidR="005F4762">
              <w:rPr>
                <w:rFonts w:asciiTheme="majorHAnsi" w:hAnsiTheme="majorHAnsi" w:cs="Calibri"/>
                <w:color w:val="000000"/>
                <w:sz w:val="22"/>
                <w:szCs w:val="22"/>
              </w:rPr>
              <w:t>, Indicators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</w:tcPr>
          <w:p w:rsidR="00E00D93" w:rsidRDefault="00E00D93" w:rsidP="0088421F"/>
        </w:tc>
      </w:tr>
      <w:tr w:rsidR="00E00D93" w:rsidTr="00DC7F4A">
        <w:tc>
          <w:tcPr>
            <w:tcW w:w="1203" w:type="dxa"/>
            <w:vMerge/>
          </w:tcPr>
          <w:p w:rsidR="00E00D93" w:rsidRPr="00DC7F4A" w:rsidRDefault="00E00D93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E00D93" w:rsidRPr="00DC7F4A" w:rsidRDefault="00E00D93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E00D93" w:rsidRPr="00DC7F4A" w:rsidRDefault="00E00D93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E00D93" w:rsidRPr="001E6C8E" w:rsidRDefault="00E00D93" w:rsidP="005F4762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Precipitation titrations.</w:t>
            </w:r>
            <w:r w:rsidR="005F476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Indicators</w:t>
            </w:r>
          </w:p>
        </w:tc>
        <w:tc>
          <w:tcPr>
            <w:tcW w:w="1008" w:type="dxa"/>
            <w:vMerge/>
          </w:tcPr>
          <w:p w:rsidR="00E00D93" w:rsidRPr="00DC7F4A" w:rsidRDefault="00E00D93" w:rsidP="0088421F">
            <w:pPr>
              <w:rPr>
                <w:b/>
              </w:rPr>
            </w:pPr>
          </w:p>
        </w:tc>
        <w:tc>
          <w:tcPr>
            <w:tcW w:w="1260" w:type="dxa"/>
          </w:tcPr>
          <w:p w:rsidR="00E00D93" w:rsidRDefault="00E00D93" w:rsidP="0088421F"/>
        </w:tc>
      </w:tr>
      <w:tr w:rsidR="00DC7F4A" w:rsidTr="00DC7F4A">
        <w:tc>
          <w:tcPr>
            <w:tcW w:w="1203" w:type="dxa"/>
            <w:vMerge/>
          </w:tcPr>
          <w:p w:rsidR="00DC7F4A" w:rsidRPr="00DC7F4A" w:rsidRDefault="00DC7F4A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DC7F4A" w:rsidRPr="00DC7F4A" w:rsidRDefault="00DC7F4A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E00D93">
            <w:pPr>
              <w:rPr>
                <w:rFonts w:asciiTheme="majorHAnsi" w:hAnsiTheme="majorHAnsi" w:cs="Calibri"/>
                <w:color w:val="000000"/>
              </w:rPr>
            </w:pPr>
            <w:r w:rsidRPr="00E00D93">
              <w:rPr>
                <w:rFonts w:asciiTheme="majorHAnsi" w:hAnsiTheme="majorHAnsi" w:cs="Calibri"/>
                <w:b/>
                <w:color w:val="000000"/>
              </w:rPr>
              <w:t>Theory of errors</w:t>
            </w:r>
            <w:r w:rsidRPr="001E6C8E">
              <w:rPr>
                <w:rFonts w:asciiTheme="majorHAnsi" w:hAnsiTheme="majorHAnsi" w:cs="Calibri"/>
                <w:color w:val="000000"/>
              </w:rPr>
              <w:t xml:space="preserve">-significant figures- </w:t>
            </w:r>
          </w:p>
        </w:tc>
        <w:tc>
          <w:tcPr>
            <w:tcW w:w="1008" w:type="dxa"/>
            <w:vMerge w:val="restart"/>
          </w:tcPr>
          <w:p w:rsidR="00DC7F4A" w:rsidRPr="00DC7F4A" w:rsidRDefault="00DC7F4A" w:rsidP="0088421F">
            <w:pPr>
              <w:rPr>
                <w:b/>
              </w:rPr>
            </w:pPr>
            <w:r w:rsidRPr="00DC7F4A">
              <w:rPr>
                <w:b/>
              </w:rPr>
              <w:t>UNIT IV</w:t>
            </w:r>
          </w:p>
        </w:tc>
        <w:tc>
          <w:tcPr>
            <w:tcW w:w="1260" w:type="dxa"/>
            <w:vMerge w:val="restart"/>
          </w:tcPr>
          <w:p w:rsidR="00DC7F4A" w:rsidRPr="00DC7F4A" w:rsidRDefault="00DC7F4A" w:rsidP="0088421F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Smart board</w:t>
            </w:r>
          </w:p>
        </w:tc>
      </w:tr>
      <w:tr w:rsidR="00DC7F4A" w:rsidTr="00DC7F4A">
        <w:tc>
          <w:tcPr>
            <w:tcW w:w="1203" w:type="dxa"/>
            <w:vMerge/>
          </w:tcPr>
          <w:p w:rsidR="00DC7F4A" w:rsidRPr="00DC7F4A" w:rsidRDefault="00DC7F4A">
            <w:pPr>
              <w:rPr>
                <w:b/>
                <w:color w:val="0000FF"/>
              </w:rPr>
            </w:pPr>
          </w:p>
        </w:tc>
        <w:tc>
          <w:tcPr>
            <w:tcW w:w="974" w:type="dxa"/>
            <w:vMerge/>
          </w:tcPr>
          <w:p w:rsidR="00DC7F4A" w:rsidRPr="00DC7F4A" w:rsidRDefault="00DC7F4A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 xml:space="preserve">Accuracy and </w:t>
            </w:r>
            <w:r w:rsidRPr="001E6C8E">
              <w:rPr>
                <w:rFonts w:asciiTheme="majorHAnsi" w:hAnsiTheme="majorHAnsi" w:cs="Calibri"/>
                <w:color w:val="000000"/>
              </w:rPr>
              <w:tab/>
              <w:t>Precision expressing it and methods of expression</w:t>
            </w:r>
          </w:p>
        </w:tc>
        <w:tc>
          <w:tcPr>
            <w:tcW w:w="1008" w:type="dxa"/>
            <w:vMerge/>
          </w:tcPr>
          <w:p w:rsidR="00DC7F4A" w:rsidRDefault="00DC7F4A" w:rsidP="0088421F"/>
        </w:tc>
        <w:tc>
          <w:tcPr>
            <w:tcW w:w="1260" w:type="dxa"/>
            <w:vMerge/>
          </w:tcPr>
          <w:p w:rsidR="00DC7F4A" w:rsidRDefault="00DC7F4A" w:rsidP="0088421F"/>
        </w:tc>
      </w:tr>
      <w:tr w:rsidR="00DC7F4A" w:rsidTr="00DC7F4A">
        <w:tc>
          <w:tcPr>
            <w:tcW w:w="1203" w:type="dxa"/>
            <w:vMerge w:val="restart"/>
          </w:tcPr>
          <w:p w:rsidR="00DC7F4A" w:rsidRPr="00DC7F4A" w:rsidRDefault="00DC7F4A" w:rsidP="00087B98">
            <w:pPr>
              <w:rPr>
                <w:b/>
                <w:color w:val="0000FF"/>
              </w:rPr>
            </w:pPr>
            <w:r w:rsidRPr="00DC7F4A">
              <w:rPr>
                <w:b/>
                <w:color w:val="0000FF"/>
              </w:rPr>
              <w:t>November</w:t>
            </w:r>
          </w:p>
        </w:tc>
        <w:tc>
          <w:tcPr>
            <w:tcW w:w="974" w:type="dxa"/>
            <w:vMerge w:val="restart"/>
          </w:tcPr>
          <w:p w:rsidR="00DC7F4A" w:rsidRPr="00DC7F4A" w:rsidRDefault="00DC7F4A" w:rsidP="00087B98">
            <w:pPr>
              <w:rPr>
                <w:b/>
                <w:color w:val="C00000"/>
                <w:sz w:val="24"/>
              </w:rPr>
            </w:pPr>
            <w:r w:rsidRPr="00DC7F4A"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>Minimization of errors</w:t>
            </w:r>
          </w:p>
        </w:tc>
        <w:tc>
          <w:tcPr>
            <w:tcW w:w="1008" w:type="dxa"/>
            <w:vMerge/>
          </w:tcPr>
          <w:p w:rsidR="00DC7F4A" w:rsidRDefault="00DC7F4A" w:rsidP="0088421F"/>
        </w:tc>
        <w:tc>
          <w:tcPr>
            <w:tcW w:w="1260" w:type="dxa"/>
            <w:vMerge/>
          </w:tcPr>
          <w:p w:rsidR="00DC7F4A" w:rsidRDefault="00DC7F4A" w:rsidP="0088421F"/>
        </w:tc>
      </w:tr>
      <w:tr w:rsidR="00DC7F4A" w:rsidTr="00DC7F4A">
        <w:tc>
          <w:tcPr>
            <w:tcW w:w="1203" w:type="dxa"/>
            <w:vMerge/>
          </w:tcPr>
          <w:p w:rsidR="00DC7F4A" w:rsidRPr="00DC7F4A" w:rsidRDefault="00DC7F4A" w:rsidP="009F7C50">
            <w:pPr>
              <w:rPr>
                <w:b/>
              </w:rPr>
            </w:pPr>
          </w:p>
        </w:tc>
        <w:tc>
          <w:tcPr>
            <w:tcW w:w="974" w:type="dxa"/>
            <w:vMerge/>
          </w:tcPr>
          <w:p w:rsidR="00DC7F4A" w:rsidRPr="00DC7F4A" w:rsidRDefault="00DC7F4A" w:rsidP="009F7C50">
            <w:pPr>
              <w:rPr>
                <w:b/>
              </w:rPr>
            </w:pPr>
          </w:p>
        </w:tc>
        <w:tc>
          <w:tcPr>
            <w:tcW w:w="990" w:type="dxa"/>
          </w:tcPr>
          <w:p w:rsidR="00DC7F4A" w:rsidRPr="00DC7F4A" w:rsidRDefault="00DC7F4A" w:rsidP="00E107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41" w:type="dxa"/>
          </w:tcPr>
          <w:p w:rsidR="00DC7F4A" w:rsidRPr="001E6C8E" w:rsidRDefault="00DC7F4A" w:rsidP="0088421F">
            <w:pPr>
              <w:rPr>
                <w:rFonts w:asciiTheme="majorHAnsi" w:hAnsiTheme="majorHAnsi" w:cs="Calibri"/>
                <w:color w:val="000000"/>
              </w:rPr>
            </w:pPr>
            <w:r w:rsidRPr="001E6C8E">
              <w:rPr>
                <w:rFonts w:asciiTheme="majorHAnsi" w:hAnsiTheme="majorHAnsi" w:cs="Calibri"/>
                <w:color w:val="000000"/>
              </w:rPr>
              <w:t>standard deviation and confidence limit</w:t>
            </w:r>
          </w:p>
        </w:tc>
        <w:tc>
          <w:tcPr>
            <w:tcW w:w="1008" w:type="dxa"/>
            <w:vMerge/>
          </w:tcPr>
          <w:p w:rsidR="00DC7F4A" w:rsidRDefault="00DC7F4A" w:rsidP="0088421F"/>
        </w:tc>
        <w:tc>
          <w:tcPr>
            <w:tcW w:w="1260" w:type="dxa"/>
            <w:vMerge/>
          </w:tcPr>
          <w:p w:rsidR="00DC7F4A" w:rsidRDefault="00DC7F4A" w:rsidP="0088421F"/>
        </w:tc>
      </w:tr>
    </w:tbl>
    <w:p w:rsidR="003C3357" w:rsidRDefault="003C335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/>
    <w:p w:rsidR="001205A7" w:rsidRDefault="001205A7" w:rsidP="001205A7">
      <w:pPr>
        <w:tabs>
          <w:tab w:val="left" w:pos="6075"/>
        </w:tabs>
        <w:rPr>
          <w:rFonts w:cs="Calibri"/>
          <w:b/>
          <w:sz w:val="28"/>
          <w:szCs w:val="28"/>
        </w:rPr>
      </w:pPr>
    </w:p>
    <w:p w:rsidR="001205A7" w:rsidRDefault="001205A7" w:rsidP="001205A7">
      <w:pPr>
        <w:tabs>
          <w:tab w:val="left" w:pos="851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Department of Chemistry</w:t>
      </w:r>
    </w:p>
    <w:p w:rsidR="001205A7" w:rsidRDefault="001205A7" w:rsidP="001205A7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End Semester Examination</w:t>
      </w:r>
    </w:p>
    <w:tbl>
      <w:tblPr>
        <w:tblStyle w:val="TableGrid3"/>
        <w:tblW w:w="10605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659"/>
        <w:gridCol w:w="1430"/>
        <w:gridCol w:w="1130"/>
        <w:gridCol w:w="1889"/>
        <w:gridCol w:w="1979"/>
        <w:gridCol w:w="1619"/>
        <w:gridCol w:w="899"/>
      </w:tblGrid>
      <w:tr w:rsidR="001205A7" w:rsidTr="001205A7">
        <w:trPr>
          <w:trHeight w:val="1020"/>
        </w:trPr>
        <w:tc>
          <w:tcPr>
            <w:tcW w:w="1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End Semester Evaluation</w:t>
            </w: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Duration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Max. Marks</w:t>
            </w:r>
          </w:p>
        </w:tc>
        <w:tc>
          <w:tcPr>
            <w:tcW w:w="5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Mention whether Unit wise Internal choice  /  overall choice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rPr>
                <w:rFonts w:cs="Calibri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cs="Calibri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cs="Calibri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cs="Calibri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1205A7" w:rsidTr="001205A7">
        <w:trPr>
          <w:trHeight w:val="548"/>
        </w:trPr>
        <w:tc>
          <w:tcPr>
            <w:tcW w:w="1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Number of questions with marks allotted 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05A7" w:rsidTr="001205A7">
        <w:trPr>
          <w:trHeight w:val="962"/>
        </w:trPr>
        <w:tc>
          <w:tcPr>
            <w:tcW w:w="1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Long answer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Short answer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Very short answers.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5A7" w:rsidRDefault="0012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05A7" w:rsidTr="001205A7">
        <w:trPr>
          <w:trHeight w:val="439"/>
        </w:trPr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ESE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4X5=20</w:t>
            </w: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With internal choice.</w:t>
            </w:r>
          </w:p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4X2=8</w:t>
            </w: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With internal choice.</w:t>
            </w: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7X1=7</w:t>
            </w: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Open choice(7 out of 10)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1205A7" w:rsidRDefault="001205A7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  <w:lang w:val="en-US" w:eastAsia="en-US"/>
        </w:rPr>
      </w:pPr>
    </w:p>
    <w:p w:rsidR="00BE625A" w:rsidRDefault="00BE625A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</w:rPr>
      </w:pPr>
    </w:p>
    <w:p w:rsidR="00BE625A" w:rsidRDefault="00BE625A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</w:rPr>
      </w:pPr>
    </w:p>
    <w:p w:rsidR="00BE625A" w:rsidRDefault="00BE625A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</w:rPr>
      </w:pPr>
    </w:p>
    <w:p w:rsidR="00BE625A" w:rsidRDefault="00BE625A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</w:rPr>
      </w:pPr>
    </w:p>
    <w:p w:rsidR="00BE625A" w:rsidRDefault="00BE625A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</w:rPr>
      </w:pPr>
    </w:p>
    <w:p w:rsidR="001205A7" w:rsidRDefault="001205A7" w:rsidP="001205A7">
      <w:pPr>
        <w:tabs>
          <w:tab w:val="left" w:pos="607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Lab work Evaluation details</w:t>
      </w:r>
    </w:p>
    <w:tbl>
      <w:tblPr>
        <w:tblStyle w:val="TableGrid3"/>
        <w:tblpPr w:leftFromText="180" w:rightFromText="180" w:vertAnchor="text" w:horzAnchor="margin" w:tblpX="-306" w:tblpY="656"/>
        <w:tblW w:w="10987" w:type="dxa"/>
        <w:tblLook w:val="04A0" w:firstRow="1" w:lastRow="0" w:firstColumn="1" w:lastColumn="0" w:noHBand="0" w:noVBand="1"/>
      </w:tblPr>
      <w:tblGrid>
        <w:gridCol w:w="1585"/>
        <w:gridCol w:w="3212"/>
        <w:gridCol w:w="1710"/>
        <w:gridCol w:w="2124"/>
        <w:gridCol w:w="1249"/>
        <w:gridCol w:w="1107"/>
      </w:tblGrid>
      <w:tr w:rsidR="001205A7" w:rsidTr="001205A7">
        <w:trPr>
          <w:trHeight w:val="408"/>
        </w:trPr>
        <w:tc>
          <w:tcPr>
            <w:tcW w:w="65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CIA </w:t>
            </w:r>
          </w:p>
        </w:tc>
        <w:tc>
          <w:tcPr>
            <w:tcW w:w="44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End Semester Exam</w:t>
            </w:r>
          </w:p>
        </w:tc>
      </w:tr>
      <w:tr w:rsidR="001205A7" w:rsidTr="001205A7">
        <w:trPr>
          <w:trHeight w:val="485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Attendance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Experiment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Experiment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626C78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Viva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1205A7" w:rsidTr="001205A7">
        <w:trPr>
          <w:trHeight w:val="422"/>
        </w:trPr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5A7" w:rsidRDefault="001205A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1205A7" w:rsidRDefault="001205A7" w:rsidP="001205A7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Semester I</w:t>
      </w:r>
    </w:p>
    <w:p w:rsidR="001205A7" w:rsidRDefault="001205A7" w:rsidP="001205A7">
      <w:pPr>
        <w:pStyle w:val="ListParagraph"/>
        <w:tabs>
          <w:tab w:val="left" w:pos="6075"/>
        </w:tabs>
        <w:ind w:left="644" w:right="-1080"/>
        <w:rPr>
          <w:rFonts w:ascii="Calibri" w:hAnsi="Calibri" w:cs="Calibri"/>
          <w:b/>
          <w:color w:val="180CB4"/>
          <w:sz w:val="28"/>
          <w:szCs w:val="28"/>
        </w:rPr>
      </w:pPr>
    </w:p>
    <w:p w:rsidR="0076187B" w:rsidRDefault="0076187B" w:rsidP="0076187B">
      <w:pPr>
        <w:spacing w:line="360" w:lineRule="auto"/>
        <w:jc w:val="center"/>
        <w:rPr>
          <w:b/>
          <w:sz w:val="32"/>
        </w:rPr>
      </w:pPr>
    </w:p>
    <w:p w:rsidR="0076187B" w:rsidRPr="002C43C1" w:rsidRDefault="0076187B" w:rsidP="0076187B">
      <w:pPr>
        <w:spacing w:line="360" w:lineRule="auto"/>
        <w:jc w:val="center"/>
        <w:rPr>
          <w:b/>
          <w:sz w:val="32"/>
        </w:rPr>
      </w:pPr>
      <w:r w:rsidRPr="002C43C1">
        <w:rPr>
          <w:b/>
          <w:sz w:val="32"/>
        </w:rPr>
        <w:lastRenderedPageBreak/>
        <w:t>DEPARTMENT OF CHEMISTRY</w:t>
      </w:r>
    </w:p>
    <w:p w:rsidR="0076187B" w:rsidRDefault="0076187B" w:rsidP="0076187B">
      <w:pPr>
        <w:spacing w:line="360" w:lineRule="auto"/>
        <w:jc w:val="center"/>
        <w:rPr>
          <w:sz w:val="24"/>
        </w:rPr>
      </w:pPr>
      <w:r>
        <w:rPr>
          <w:sz w:val="24"/>
        </w:rPr>
        <w:t>ESE (Semester-I)</w:t>
      </w:r>
    </w:p>
    <w:p w:rsidR="0076187B" w:rsidRPr="002C43C1" w:rsidRDefault="0076187B" w:rsidP="0076187B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Chemistry Practical Paper-I</w:t>
      </w:r>
      <w:r>
        <w:rPr>
          <w:sz w:val="24"/>
        </w:rPr>
        <w:tab/>
      </w:r>
      <w:r w:rsidRPr="002C43C1">
        <w:rPr>
          <w:b/>
          <w:sz w:val="24"/>
        </w:rPr>
        <w:t>CHE111</w:t>
      </w:r>
    </w:p>
    <w:p w:rsidR="0076187B" w:rsidRPr="002C43C1" w:rsidRDefault="0076187B" w:rsidP="0076187B">
      <w:pPr>
        <w:spacing w:line="360" w:lineRule="auto"/>
        <w:jc w:val="center"/>
        <w:rPr>
          <w:b/>
          <w:sz w:val="24"/>
          <w:u w:val="single"/>
        </w:rPr>
      </w:pPr>
      <w:r w:rsidRPr="002C43C1">
        <w:rPr>
          <w:b/>
          <w:sz w:val="24"/>
          <w:u w:val="single"/>
        </w:rPr>
        <w:t>Scheme of Valuation</w:t>
      </w:r>
    </w:p>
    <w:p w:rsidR="0076187B" w:rsidRDefault="0076187B" w:rsidP="0076187B">
      <w:pPr>
        <w:pStyle w:val="ListParagraph"/>
        <w:spacing w:line="360" w:lineRule="auto"/>
        <w:ind w:left="0"/>
        <w:rPr>
          <w:sz w:val="24"/>
        </w:rPr>
      </w:pPr>
      <w:r w:rsidRPr="002C43C1">
        <w:rPr>
          <w:b/>
          <w:sz w:val="24"/>
        </w:rPr>
        <w:t>Q. 1</w:t>
      </w:r>
      <w:r>
        <w:rPr>
          <w:sz w:val="24"/>
        </w:rPr>
        <w:t xml:space="preserve"> Analyse the given mixture using semi-micro qualitative technique systematically and report only </w:t>
      </w:r>
      <w:r w:rsidRPr="002C43C1">
        <w:rPr>
          <w:b/>
          <w:sz w:val="24"/>
          <w:u w:val="single"/>
        </w:rPr>
        <w:t>Two Anions</w:t>
      </w:r>
      <w:r>
        <w:rPr>
          <w:sz w:val="24"/>
        </w:rPr>
        <w:t xml:space="preserve"> present in it.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 marks</w:t>
      </w:r>
    </w:p>
    <w:p w:rsidR="0076187B" w:rsidRDefault="0076187B" w:rsidP="0076187B">
      <w:pPr>
        <w:pStyle w:val="ListParagraph"/>
        <w:spacing w:line="360" w:lineRule="auto"/>
        <w:ind w:left="0"/>
        <w:rPr>
          <w:sz w:val="24"/>
        </w:rPr>
      </w:pPr>
    </w:p>
    <w:p w:rsidR="0076187B" w:rsidRDefault="0076187B" w:rsidP="0076187B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4"/>
        </w:rPr>
      </w:pPr>
      <w:r>
        <w:rPr>
          <w:sz w:val="24"/>
        </w:rPr>
        <w:t>Solubility      -    4 marks</w:t>
      </w:r>
    </w:p>
    <w:p w:rsidR="0076187B" w:rsidRDefault="0076187B" w:rsidP="0076187B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4"/>
        </w:rPr>
      </w:pPr>
      <w:r>
        <w:rPr>
          <w:sz w:val="24"/>
        </w:rPr>
        <w:t>Flame Test   -    2 marks</w:t>
      </w:r>
    </w:p>
    <w:p w:rsidR="0076187B" w:rsidRDefault="0076187B" w:rsidP="0076187B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4"/>
        </w:rPr>
      </w:pPr>
      <w:r>
        <w:rPr>
          <w:sz w:val="24"/>
        </w:rPr>
        <w:t>2 anions       -   2 x 10 = 20 marks</w:t>
      </w:r>
    </w:p>
    <w:p w:rsidR="0076187B" w:rsidRDefault="0076187B" w:rsidP="0076187B">
      <w:pPr>
        <w:pStyle w:val="ListParagraph"/>
        <w:numPr>
          <w:ilvl w:val="1"/>
          <w:numId w:val="2"/>
        </w:numPr>
        <w:spacing w:line="360" w:lineRule="auto"/>
        <w:ind w:left="2160"/>
        <w:rPr>
          <w:sz w:val="24"/>
        </w:rPr>
      </w:pPr>
      <w:r>
        <w:rPr>
          <w:sz w:val="24"/>
        </w:rPr>
        <w:t>Group identification – 2</w:t>
      </w:r>
    </w:p>
    <w:p w:rsidR="0076187B" w:rsidRDefault="0076187B" w:rsidP="0076187B">
      <w:pPr>
        <w:pStyle w:val="ListParagraph"/>
        <w:numPr>
          <w:ilvl w:val="1"/>
          <w:numId w:val="2"/>
        </w:numPr>
        <w:spacing w:line="360" w:lineRule="auto"/>
        <w:ind w:left="2160"/>
        <w:rPr>
          <w:sz w:val="24"/>
        </w:rPr>
      </w:pPr>
      <w:r>
        <w:rPr>
          <w:sz w:val="24"/>
        </w:rPr>
        <w:t>Two confirmatory tests – 4x2 = 8</w:t>
      </w:r>
    </w:p>
    <w:p w:rsidR="0076187B" w:rsidRPr="002C43C1" w:rsidRDefault="0076187B" w:rsidP="0076187B">
      <w:pPr>
        <w:spacing w:line="360" w:lineRule="auto"/>
        <w:ind w:left="1800" w:firstLine="360"/>
        <w:rPr>
          <w:sz w:val="24"/>
        </w:rPr>
      </w:pPr>
      <w:r w:rsidRPr="002C43C1">
        <w:rPr>
          <w:sz w:val="24"/>
        </w:rPr>
        <w:t>Total 10 x 2 = 20</w:t>
      </w:r>
    </w:p>
    <w:p w:rsidR="0076187B" w:rsidRDefault="0076187B" w:rsidP="0076187B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4"/>
        </w:rPr>
      </w:pPr>
      <w:r>
        <w:rPr>
          <w:sz w:val="24"/>
        </w:rPr>
        <w:t>Result           -   4 marks ( Name and formula )</w:t>
      </w:r>
    </w:p>
    <w:p w:rsidR="0076187B" w:rsidRPr="002C43C1" w:rsidRDefault="0076187B" w:rsidP="0076187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2C43C1">
        <w:rPr>
          <w:b/>
          <w:sz w:val="24"/>
        </w:rPr>
        <w:t xml:space="preserve">2 </w:t>
      </w:r>
      <w:r>
        <w:rPr>
          <w:sz w:val="24"/>
        </w:rPr>
        <w:t xml:space="preserve">  </w:t>
      </w:r>
      <w:r w:rsidRPr="002C43C1">
        <w:rPr>
          <w:sz w:val="24"/>
        </w:rPr>
        <w:t xml:space="preserve">Viva              -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43C1">
        <w:rPr>
          <w:sz w:val="24"/>
        </w:rPr>
        <w:t>5 marks</w:t>
      </w:r>
    </w:p>
    <w:p w:rsidR="001205A7" w:rsidRDefault="001205A7"/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</w:p>
    <w:p w:rsidR="0076187B" w:rsidRPr="00626C78" w:rsidRDefault="00626C78" w:rsidP="00626C78">
      <w:pPr>
        <w:pStyle w:val="ListParagraph"/>
        <w:tabs>
          <w:tab w:val="left" w:pos="6075"/>
        </w:tabs>
        <w:ind w:left="64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E</w:t>
      </w:r>
      <w:r w:rsidR="0076187B" w:rsidRPr="00626C78">
        <w:rPr>
          <w:rFonts w:ascii="Times New Roman" w:hAnsi="Times New Roman"/>
          <w:b/>
          <w:szCs w:val="28"/>
        </w:rPr>
        <w:t>SE-Model Question paper</w:t>
      </w:r>
    </w:p>
    <w:p w:rsidR="0076187B" w:rsidRPr="00F97830" w:rsidRDefault="00F97830" w:rsidP="0076187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B.Sc.</w:t>
      </w:r>
      <w:r w:rsidR="0076187B" w:rsidRPr="00F97830">
        <w:rPr>
          <w:rFonts w:ascii="Times New Roman" w:hAnsi="Times New Roman"/>
          <w:b/>
          <w:sz w:val="20"/>
          <w:szCs w:val="24"/>
        </w:rPr>
        <w:t xml:space="preserve"> I-SEMESTER EXAMINATION, OCTOBER/NOVEMBER-2015</w:t>
      </w:r>
    </w:p>
    <w:p w:rsidR="0076187B" w:rsidRPr="00F97830" w:rsidRDefault="0076187B" w:rsidP="0076187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F97830">
        <w:rPr>
          <w:rFonts w:ascii="Times New Roman" w:hAnsi="Times New Roman"/>
          <w:b/>
          <w:sz w:val="20"/>
          <w:szCs w:val="24"/>
        </w:rPr>
        <w:t>CHEMISTRY</w:t>
      </w:r>
      <w:r w:rsidR="00F97830">
        <w:rPr>
          <w:rFonts w:ascii="Times New Roman" w:hAnsi="Times New Roman"/>
          <w:b/>
          <w:sz w:val="20"/>
          <w:szCs w:val="24"/>
        </w:rPr>
        <w:t xml:space="preserve"> 101</w:t>
      </w:r>
    </w:p>
    <w:p w:rsidR="0076187B" w:rsidRPr="00F97830" w:rsidRDefault="0076187B" w:rsidP="0076187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F97830">
        <w:rPr>
          <w:rFonts w:ascii="Times New Roman" w:hAnsi="Times New Roman"/>
          <w:b/>
          <w:sz w:val="20"/>
          <w:szCs w:val="24"/>
        </w:rPr>
        <w:t>Time: 2 Hours                                                                                       (Max. Marks</w:t>
      </w:r>
      <w:proofErr w:type="gramStart"/>
      <w:r w:rsidRPr="00F97830">
        <w:rPr>
          <w:rFonts w:ascii="Times New Roman" w:hAnsi="Times New Roman"/>
          <w:b/>
          <w:sz w:val="20"/>
          <w:szCs w:val="24"/>
        </w:rPr>
        <w:t>:35</w:t>
      </w:r>
      <w:proofErr w:type="gramEnd"/>
      <w:r w:rsidRPr="00F97830">
        <w:rPr>
          <w:rFonts w:ascii="Times New Roman" w:hAnsi="Times New Roman"/>
          <w:b/>
          <w:sz w:val="20"/>
          <w:szCs w:val="24"/>
        </w:rPr>
        <w:t>)</w:t>
      </w:r>
    </w:p>
    <w:p w:rsidR="0076187B" w:rsidRPr="00F97830" w:rsidRDefault="0076187B" w:rsidP="00F9783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F97830">
        <w:rPr>
          <w:rFonts w:ascii="Times New Roman" w:hAnsi="Times New Roman"/>
          <w:b/>
          <w:sz w:val="20"/>
          <w:szCs w:val="24"/>
        </w:rPr>
        <w:t>Note: Answer all questions</w:t>
      </w:r>
    </w:p>
    <w:p w:rsidR="0076187B" w:rsidRPr="00F97830" w:rsidRDefault="0076187B" w:rsidP="0076187B">
      <w:pPr>
        <w:jc w:val="center"/>
        <w:rPr>
          <w:rFonts w:ascii="Times New Roman" w:hAnsi="Times New Roman"/>
          <w:b/>
          <w:sz w:val="14"/>
        </w:rPr>
      </w:pPr>
      <w:r w:rsidRPr="00F97830">
        <w:rPr>
          <w:rFonts w:ascii="Times New Roman" w:hAnsi="Times New Roman"/>
          <w:b/>
          <w:sz w:val="14"/>
        </w:rPr>
        <w:t>SECTION-A                                                             (4X5=20)</w:t>
      </w:r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1. Write the structures with examples of different types of </w:t>
      </w:r>
      <w:proofErr w:type="spellStart"/>
      <w:r w:rsidRPr="00F97830">
        <w:rPr>
          <w:rFonts w:ascii="Times New Roman" w:hAnsi="Times New Roman"/>
          <w:sz w:val="20"/>
          <w:szCs w:val="24"/>
        </w:rPr>
        <w:t>interhalogen</w:t>
      </w:r>
      <w:proofErr w:type="spellEnd"/>
      <w:r w:rsidRPr="00F97830">
        <w:rPr>
          <w:rFonts w:ascii="Times New Roman" w:hAnsi="Times New Roman"/>
          <w:sz w:val="20"/>
          <w:szCs w:val="24"/>
        </w:rPr>
        <w:t xml:space="preserve"> compounds. </w:t>
      </w:r>
    </w:p>
    <w:p w:rsidR="0076187B" w:rsidRPr="00F97830" w:rsidRDefault="0076187B" w:rsidP="0076187B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OR </w:t>
      </w:r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     Explain the periodic properties of Alkali and Alkaline earth </w:t>
      </w:r>
      <w:proofErr w:type="gramStart"/>
      <w:r w:rsidRPr="00F97830">
        <w:rPr>
          <w:rFonts w:ascii="Times New Roman" w:hAnsi="Times New Roman"/>
          <w:sz w:val="20"/>
          <w:szCs w:val="24"/>
        </w:rPr>
        <w:t>metals .</w:t>
      </w:r>
      <w:proofErr w:type="gramEnd"/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2.   What is Inductive </w:t>
      </w:r>
      <w:proofErr w:type="gramStart"/>
      <w:r w:rsidRPr="00F97830">
        <w:rPr>
          <w:rFonts w:ascii="Times New Roman" w:hAnsi="Times New Roman"/>
          <w:sz w:val="20"/>
          <w:szCs w:val="24"/>
        </w:rPr>
        <w:t>effect.</w:t>
      </w:r>
      <w:proofErr w:type="gramEnd"/>
      <w:r w:rsidRPr="00F97830">
        <w:rPr>
          <w:rFonts w:ascii="Times New Roman" w:hAnsi="Times New Roman"/>
          <w:sz w:val="20"/>
          <w:szCs w:val="24"/>
        </w:rPr>
        <w:t xml:space="preserve"> Explain the stability </w:t>
      </w:r>
      <w:proofErr w:type="gramStart"/>
      <w:r w:rsidRPr="00F97830">
        <w:rPr>
          <w:rFonts w:ascii="Times New Roman" w:hAnsi="Times New Roman"/>
          <w:sz w:val="20"/>
          <w:szCs w:val="24"/>
        </w:rPr>
        <w:t xml:space="preserve">of  </w:t>
      </w:r>
      <w:proofErr w:type="spellStart"/>
      <w:r w:rsidRPr="00F97830">
        <w:rPr>
          <w:rFonts w:ascii="Times New Roman" w:hAnsi="Times New Roman"/>
          <w:sz w:val="20"/>
          <w:szCs w:val="24"/>
        </w:rPr>
        <w:t>carbocations</w:t>
      </w:r>
      <w:proofErr w:type="spellEnd"/>
      <w:proofErr w:type="gramEnd"/>
      <w:r w:rsidRPr="00F97830">
        <w:rPr>
          <w:rFonts w:ascii="Times New Roman" w:hAnsi="Times New Roman"/>
          <w:sz w:val="20"/>
          <w:szCs w:val="24"/>
        </w:rPr>
        <w:t xml:space="preserve"> based on Inductive effect</w:t>
      </w:r>
    </w:p>
    <w:p w:rsidR="0076187B" w:rsidRPr="00F97830" w:rsidRDefault="0076187B" w:rsidP="0076187B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OR</w:t>
      </w:r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      Write any three methods for the preparation of alkenes</w:t>
      </w:r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3. Derive the relationship between critical constants and </w:t>
      </w:r>
      <w:r w:rsidRPr="00F97830">
        <w:rPr>
          <w:rFonts w:ascii="Times New Roman" w:hAnsi="Times New Roman"/>
          <w:color w:val="000000"/>
          <w:sz w:val="20"/>
          <w:szCs w:val="23"/>
        </w:rPr>
        <w:t>Vander Waal’s</w:t>
      </w:r>
      <w:r w:rsidRPr="00F97830">
        <w:rPr>
          <w:rFonts w:ascii="Times New Roman" w:hAnsi="Times New Roman"/>
          <w:sz w:val="20"/>
          <w:szCs w:val="24"/>
        </w:rPr>
        <w:t xml:space="preserve"> constants</w:t>
      </w:r>
    </w:p>
    <w:p w:rsidR="0076187B" w:rsidRPr="00F97830" w:rsidRDefault="0076187B" w:rsidP="0076187B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OR</w:t>
      </w:r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    Derive the expression for energy of a particle in </w:t>
      </w:r>
      <w:proofErr w:type="gramStart"/>
      <w:r w:rsidRPr="00F97830">
        <w:rPr>
          <w:rFonts w:ascii="Times New Roman" w:hAnsi="Times New Roman"/>
          <w:sz w:val="20"/>
          <w:szCs w:val="24"/>
        </w:rPr>
        <w:t>a  one</w:t>
      </w:r>
      <w:proofErr w:type="gramEnd"/>
      <w:r w:rsidRPr="00F97830">
        <w:rPr>
          <w:rFonts w:ascii="Times New Roman" w:hAnsi="Times New Roman"/>
          <w:sz w:val="20"/>
          <w:szCs w:val="24"/>
        </w:rPr>
        <w:t xml:space="preserve"> dimensional box.</w:t>
      </w:r>
    </w:p>
    <w:p w:rsidR="0076187B" w:rsidRPr="00F97830" w:rsidRDefault="0076187B" w:rsidP="0076187B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4. Define common ion effect. Explain how it is useful in the separation of Cu</w:t>
      </w:r>
      <w:r w:rsidRPr="00F97830">
        <w:rPr>
          <w:rFonts w:ascii="Times New Roman" w:hAnsi="Times New Roman"/>
          <w:sz w:val="20"/>
          <w:szCs w:val="24"/>
          <w:vertAlign w:val="superscript"/>
        </w:rPr>
        <w:t>+2</w:t>
      </w:r>
      <w:r w:rsidRPr="00F97830">
        <w:rPr>
          <w:rFonts w:ascii="Times New Roman" w:hAnsi="Times New Roman"/>
          <w:sz w:val="20"/>
          <w:szCs w:val="24"/>
        </w:rPr>
        <w:t xml:space="preserve"> from Zn</w:t>
      </w:r>
      <w:r w:rsidRPr="00F97830">
        <w:rPr>
          <w:rFonts w:ascii="Times New Roman" w:hAnsi="Times New Roman"/>
          <w:sz w:val="20"/>
          <w:szCs w:val="24"/>
          <w:vertAlign w:val="superscript"/>
        </w:rPr>
        <w:t xml:space="preserve">+2 </w:t>
      </w:r>
      <w:r w:rsidRPr="00F97830">
        <w:rPr>
          <w:rFonts w:ascii="Times New Roman" w:hAnsi="Times New Roman"/>
          <w:sz w:val="20"/>
          <w:szCs w:val="24"/>
        </w:rPr>
        <w:t xml:space="preserve">in </w:t>
      </w:r>
      <w:proofErr w:type="spellStart"/>
      <w:r w:rsidRPr="00F97830">
        <w:rPr>
          <w:rFonts w:ascii="Times New Roman" w:hAnsi="Times New Roman"/>
          <w:sz w:val="20"/>
          <w:szCs w:val="24"/>
        </w:rPr>
        <w:t>qualitayive</w:t>
      </w:r>
      <w:proofErr w:type="spellEnd"/>
      <w:r w:rsidRPr="00F97830">
        <w:rPr>
          <w:rFonts w:ascii="Times New Roman" w:hAnsi="Times New Roman"/>
          <w:sz w:val="20"/>
          <w:szCs w:val="24"/>
        </w:rPr>
        <w:t xml:space="preserve"> analysis.</w:t>
      </w:r>
    </w:p>
    <w:p w:rsidR="0076187B" w:rsidRPr="00F97830" w:rsidRDefault="0076187B" w:rsidP="0076187B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OR</w:t>
      </w:r>
    </w:p>
    <w:p w:rsidR="0076187B" w:rsidRPr="00F97830" w:rsidRDefault="0076187B" w:rsidP="0076187B">
      <w:pPr>
        <w:spacing w:after="0" w:line="360" w:lineRule="auto"/>
        <w:ind w:right="-450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        How </w:t>
      </w:r>
      <w:r w:rsidR="00F97830" w:rsidRPr="00F97830">
        <w:rPr>
          <w:rFonts w:ascii="Times New Roman" w:hAnsi="Times New Roman"/>
          <w:sz w:val="20"/>
          <w:szCs w:val="24"/>
        </w:rPr>
        <w:t xml:space="preserve">is </w:t>
      </w:r>
      <w:r w:rsidRPr="00F97830">
        <w:rPr>
          <w:rFonts w:ascii="Times New Roman" w:hAnsi="Times New Roman"/>
          <w:sz w:val="20"/>
          <w:szCs w:val="24"/>
        </w:rPr>
        <w:t>acid base indicator selected in acid-base titrimetric analysis?</w:t>
      </w:r>
    </w:p>
    <w:p w:rsidR="0076187B" w:rsidRPr="00F97830" w:rsidRDefault="00F97830" w:rsidP="00F97830">
      <w:pPr>
        <w:spacing w:after="0" w:line="240" w:lineRule="auto"/>
        <w:ind w:right="-45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</w:t>
      </w:r>
      <w:r w:rsidR="0076187B" w:rsidRPr="00F97830">
        <w:rPr>
          <w:rFonts w:ascii="Times New Roman" w:hAnsi="Times New Roman"/>
          <w:b/>
          <w:sz w:val="18"/>
        </w:rPr>
        <w:t xml:space="preserve">                                               SECTION-B                                                             (4X2=8)</w:t>
      </w:r>
    </w:p>
    <w:p w:rsidR="0076187B" w:rsidRPr="00F97830" w:rsidRDefault="0076187B" w:rsidP="00BE625A">
      <w:pPr>
        <w:spacing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5. Discuss the structure of </w:t>
      </w:r>
      <w:proofErr w:type="spellStart"/>
      <w:r w:rsidRPr="00F97830">
        <w:rPr>
          <w:rFonts w:ascii="Times New Roman" w:hAnsi="Times New Roman"/>
          <w:sz w:val="18"/>
        </w:rPr>
        <w:t>Diborane</w:t>
      </w:r>
      <w:proofErr w:type="spellEnd"/>
      <w:r w:rsidRPr="00F97830">
        <w:rPr>
          <w:rFonts w:ascii="Times New Roman" w:hAnsi="Times New Roman"/>
          <w:sz w:val="18"/>
        </w:rPr>
        <w:t>.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                                    OR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  Write a note on uses of silicones.  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 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>6. State the law of corresponding states</w:t>
      </w:r>
      <w:proofErr w:type="gramStart"/>
      <w:r w:rsidRPr="00F97830">
        <w:rPr>
          <w:rFonts w:ascii="Times New Roman" w:hAnsi="Times New Roman"/>
          <w:sz w:val="18"/>
        </w:rPr>
        <w:t>..</w:t>
      </w:r>
      <w:proofErr w:type="gramEnd"/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>OR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Define </w:t>
      </w:r>
      <w:proofErr w:type="spellStart"/>
      <w:r w:rsidRPr="00F97830">
        <w:rPr>
          <w:rFonts w:ascii="Times New Roman" w:hAnsi="Times New Roman"/>
          <w:sz w:val="18"/>
        </w:rPr>
        <w:t>Tc</w:t>
      </w:r>
      <w:proofErr w:type="gramStart"/>
      <w:r w:rsidRPr="00F97830">
        <w:rPr>
          <w:rFonts w:ascii="Times New Roman" w:hAnsi="Times New Roman"/>
          <w:sz w:val="18"/>
        </w:rPr>
        <w:t>,Vc,Pc</w:t>
      </w:r>
      <w:proofErr w:type="spellEnd"/>
      <w:proofErr w:type="gramEnd"/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>7. Illustrate Bond fissions with examples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                                     OR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Give any one reaction to generate </w:t>
      </w:r>
      <w:proofErr w:type="spellStart"/>
      <w:r w:rsidRPr="00F97830">
        <w:rPr>
          <w:rFonts w:ascii="Times New Roman" w:hAnsi="Times New Roman"/>
          <w:sz w:val="18"/>
        </w:rPr>
        <w:t>carbanion</w:t>
      </w:r>
      <w:proofErr w:type="spellEnd"/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8. </w:t>
      </w:r>
      <w:proofErr w:type="gramStart"/>
      <w:r w:rsidRPr="00F97830">
        <w:rPr>
          <w:rFonts w:ascii="Times New Roman" w:hAnsi="Times New Roman"/>
          <w:sz w:val="18"/>
        </w:rPr>
        <w:t xml:space="preserve">Define  </w:t>
      </w:r>
      <w:proofErr w:type="spellStart"/>
      <w:r w:rsidRPr="00F97830">
        <w:rPr>
          <w:rFonts w:ascii="Times New Roman" w:hAnsi="Times New Roman"/>
          <w:sz w:val="18"/>
        </w:rPr>
        <w:t>metallochromes</w:t>
      </w:r>
      <w:proofErr w:type="spellEnd"/>
      <w:proofErr w:type="gramEnd"/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 xml:space="preserve">                        OR</w:t>
      </w:r>
    </w:p>
    <w:p w:rsidR="0076187B" w:rsidRPr="00F97830" w:rsidRDefault="0076187B" w:rsidP="00BE625A">
      <w:pPr>
        <w:spacing w:after="0" w:line="240" w:lineRule="auto"/>
        <w:rPr>
          <w:rFonts w:ascii="Times New Roman" w:hAnsi="Times New Roman"/>
          <w:sz w:val="18"/>
        </w:rPr>
      </w:pPr>
      <w:r w:rsidRPr="00F97830">
        <w:rPr>
          <w:rFonts w:ascii="Times New Roman" w:hAnsi="Times New Roman"/>
          <w:sz w:val="18"/>
        </w:rPr>
        <w:t>Define accuracy and Precision.</w:t>
      </w:r>
    </w:p>
    <w:p w:rsidR="0076187B" w:rsidRPr="00F97830" w:rsidRDefault="0076187B" w:rsidP="0076187B">
      <w:pPr>
        <w:pStyle w:val="ListParagraph"/>
        <w:tabs>
          <w:tab w:val="left" w:pos="6075"/>
        </w:tabs>
        <w:spacing w:after="0"/>
        <w:ind w:left="644"/>
        <w:rPr>
          <w:rFonts w:ascii="Times New Roman" w:hAnsi="Times New Roman"/>
          <w:b/>
          <w:sz w:val="18"/>
        </w:rPr>
      </w:pPr>
      <w:r w:rsidRPr="00F97830">
        <w:rPr>
          <w:rFonts w:ascii="Times New Roman" w:hAnsi="Times New Roman"/>
          <w:b/>
          <w:sz w:val="18"/>
        </w:rPr>
        <w:t xml:space="preserve">                                                 SECTION-C</w:t>
      </w:r>
    </w:p>
    <w:p w:rsidR="0076187B" w:rsidRPr="00F97830" w:rsidRDefault="0076187B" w:rsidP="0076187B">
      <w:pPr>
        <w:pStyle w:val="ListParagraph"/>
        <w:tabs>
          <w:tab w:val="left" w:pos="6075"/>
        </w:tabs>
        <w:spacing w:after="0"/>
        <w:ind w:left="644"/>
        <w:rPr>
          <w:rFonts w:ascii="Andalus" w:hAnsi="Andalus" w:cs="Andalus"/>
          <w:szCs w:val="28"/>
        </w:rPr>
      </w:pPr>
      <w:r w:rsidRPr="00F97830">
        <w:rPr>
          <w:rFonts w:ascii="Times New Roman" w:hAnsi="Times New Roman"/>
          <w:b/>
          <w:sz w:val="18"/>
        </w:rPr>
        <w:t xml:space="preserve">                                     Answer any seven from the following                                         (7X1=7)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Write the structure of </w:t>
      </w:r>
      <w:proofErr w:type="spellStart"/>
      <w:r w:rsidRPr="00F97830">
        <w:rPr>
          <w:rFonts w:ascii="Times New Roman" w:hAnsi="Times New Roman"/>
          <w:sz w:val="20"/>
          <w:szCs w:val="24"/>
        </w:rPr>
        <w:t>Borazole</w:t>
      </w:r>
      <w:proofErr w:type="spellEnd"/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spacing w:after="0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What are graphitic compounds</w:t>
      </w:r>
      <w:r w:rsidRPr="00F97830">
        <w:rPr>
          <w:sz w:val="18"/>
        </w:rPr>
        <w:t>?</w:t>
      </w:r>
    </w:p>
    <w:p w:rsidR="0076187B" w:rsidRPr="00F97830" w:rsidRDefault="00F97830" w:rsidP="0076187B">
      <w:pPr>
        <w:pStyle w:val="ListParagraph"/>
        <w:numPr>
          <w:ilvl w:val="0"/>
          <w:numId w:val="4"/>
        </w:numPr>
        <w:tabs>
          <w:tab w:val="left" w:pos="630"/>
        </w:tabs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 What is Mohr’s titration?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spacing w:after="0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What is </w:t>
      </w:r>
      <w:proofErr w:type="spellStart"/>
      <w:r w:rsidRPr="00F97830">
        <w:rPr>
          <w:rFonts w:ascii="Times New Roman" w:hAnsi="Times New Roman"/>
          <w:sz w:val="20"/>
          <w:szCs w:val="24"/>
        </w:rPr>
        <w:t>wurtz</w:t>
      </w:r>
      <w:proofErr w:type="spellEnd"/>
      <w:r w:rsidRPr="00F97830">
        <w:rPr>
          <w:rFonts w:ascii="Times New Roman" w:hAnsi="Times New Roman"/>
          <w:sz w:val="20"/>
          <w:szCs w:val="24"/>
        </w:rPr>
        <w:t xml:space="preserve"> reaction</w:t>
      </w:r>
      <w:r w:rsidRPr="00F97830">
        <w:rPr>
          <w:sz w:val="18"/>
        </w:rPr>
        <w:t>?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Give example for electrophiles &amp; nucleophile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spacing w:after="0"/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 xml:space="preserve">What is </w:t>
      </w:r>
      <w:proofErr w:type="spellStart"/>
      <w:r w:rsidRPr="00F97830">
        <w:rPr>
          <w:rFonts w:ascii="Times New Roman" w:hAnsi="Times New Roman"/>
          <w:sz w:val="20"/>
          <w:szCs w:val="24"/>
        </w:rPr>
        <w:t>mesomorphic</w:t>
      </w:r>
      <w:proofErr w:type="spellEnd"/>
      <w:r w:rsidRPr="00F97830">
        <w:rPr>
          <w:rFonts w:ascii="Times New Roman" w:hAnsi="Times New Roman"/>
          <w:sz w:val="20"/>
          <w:szCs w:val="24"/>
        </w:rPr>
        <w:t xml:space="preserve"> state</w:t>
      </w:r>
      <w:r w:rsidRPr="00F97830">
        <w:rPr>
          <w:sz w:val="18"/>
        </w:rPr>
        <w:t>?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spacing w:after="0"/>
        <w:rPr>
          <w:sz w:val="18"/>
        </w:rPr>
      </w:pPr>
      <w:r w:rsidRPr="00F97830">
        <w:rPr>
          <w:rFonts w:ascii="Times New Roman" w:hAnsi="Times New Roman"/>
          <w:sz w:val="20"/>
          <w:szCs w:val="24"/>
        </w:rPr>
        <w:t xml:space="preserve">What is </w:t>
      </w:r>
      <w:r w:rsidRPr="00F97830">
        <w:rPr>
          <w:sz w:val="18"/>
        </w:rPr>
        <w:t>well behaved unction?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spacing w:after="0"/>
        <w:rPr>
          <w:rFonts w:ascii="Times New Roman" w:hAnsi="Times New Roman"/>
          <w:sz w:val="20"/>
          <w:szCs w:val="24"/>
        </w:rPr>
      </w:pPr>
      <w:r w:rsidRPr="00F97830">
        <w:rPr>
          <w:sz w:val="18"/>
        </w:rPr>
        <w:t>What is the compressibility factor of an ideal gas?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What is an Indicator?</w:t>
      </w:r>
    </w:p>
    <w:p w:rsidR="0076187B" w:rsidRPr="00F97830" w:rsidRDefault="0076187B" w:rsidP="0076187B">
      <w:pPr>
        <w:pStyle w:val="ListParagraph"/>
        <w:numPr>
          <w:ilvl w:val="0"/>
          <w:numId w:val="4"/>
        </w:numPr>
        <w:tabs>
          <w:tab w:val="left" w:pos="630"/>
        </w:tabs>
        <w:rPr>
          <w:rFonts w:ascii="Times New Roman" w:hAnsi="Times New Roman"/>
          <w:sz w:val="20"/>
          <w:szCs w:val="24"/>
        </w:rPr>
      </w:pPr>
      <w:r w:rsidRPr="00F97830">
        <w:rPr>
          <w:rFonts w:ascii="Times New Roman" w:hAnsi="Times New Roman"/>
          <w:sz w:val="20"/>
          <w:szCs w:val="24"/>
        </w:rPr>
        <w:t>What is meant by a redox reaction?</w:t>
      </w:r>
      <w:bookmarkStart w:id="0" w:name="_GoBack"/>
      <w:bookmarkEnd w:id="0"/>
    </w:p>
    <w:sectPr w:rsidR="0076187B" w:rsidRPr="00F978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34" w:rsidRDefault="00760534" w:rsidP="00F97830">
      <w:pPr>
        <w:spacing w:after="0" w:line="240" w:lineRule="auto"/>
      </w:pPr>
      <w:r>
        <w:separator/>
      </w:r>
    </w:p>
  </w:endnote>
  <w:endnote w:type="continuationSeparator" w:id="0">
    <w:p w:rsidR="00760534" w:rsidRDefault="00760534" w:rsidP="00F9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34" w:rsidRDefault="00760534" w:rsidP="00F97830">
      <w:pPr>
        <w:spacing w:after="0" w:line="240" w:lineRule="auto"/>
      </w:pPr>
      <w:r>
        <w:separator/>
      </w:r>
    </w:p>
  </w:footnote>
  <w:footnote w:type="continuationSeparator" w:id="0">
    <w:p w:rsidR="00760534" w:rsidRDefault="00760534" w:rsidP="00F9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6024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7830" w:rsidRDefault="00F978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830" w:rsidRDefault="00F97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9FB"/>
    <w:multiLevelType w:val="hybridMultilevel"/>
    <w:tmpl w:val="C89C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2486"/>
    <w:multiLevelType w:val="hybridMultilevel"/>
    <w:tmpl w:val="8814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3540"/>
    <w:multiLevelType w:val="hybridMultilevel"/>
    <w:tmpl w:val="FD506F2A"/>
    <w:lvl w:ilvl="0" w:tplc="2C88D8F6">
      <w:start w:val="17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857235"/>
    <w:multiLevelType w:val="hybridMultilevel"/>
    <w:tmpl w:val="589245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33"/>
    <w:rsid w:val="001205A7"/>
    <w:rsid w:val="00154FB0"/>
    <w:rsid w:val="003C3357"/>
    <w:rsid w:val="00523AC4"/>
    <w:rsid w:val="005F4762"/>
    <w:rsid w:val="00626C78"/>
    <w:rsid w:val="006F7823"/>
    <w:rsid w:val="00743679"/>
    <w:rsid w:val="00760534"/>
    <w:rsid w:val="0076187B"/>
    <w:rsid w:val="00803433"/>
    <w:rsid w:val="008F656B"/>
    <w:rsid w:val="009630EB"/>
    <w:rsid w:val="00B16642"/>
    <w:rsid w:val="00BE625A"/>
    <w:rsid w:val="00DC7F4A"/>
    <w:rsid w:val="00E00D93"/>
    <w:rsid w:val="00E10747"/>
    <w:rsid w:val="00F9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433"/>
    <w:pPr>
      <w:ind w:left="720"/>
      <w:contextualSpacing/>
    </w:pPr>
  </w:style>
  <w:style w:type="table" w:customStyle="1" w:styleId="TableGrid3">
    <w:name w:val="Table Grid3"/>
    <w:basedOn w:val="TableNormal"/>
    <w:uiPriority w:val="59"/>
    <w:rsid w:val="001205A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30"/>
  </w:style>
  <w:style w:type="paragraph" w:styleId="Footer">
    <w:name w:val="footer"/>
    <w:basedOn w:val="Normal"/>
    <w:link w:val="FooterChar"/>
    <w:uiPriority w:val="99"/>
    <w:unhideWhenUsed/>
    <w:rsid w:val="00F9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433"/>
    <w:pPr>
      <w:ind w:left="720"/>
      <w:contextualSpacing/>
    </w:pPr>
  </w:style>
  <w:style w:type="table" w:customStyle="1" w:styleId="TableGrid3">
    <w:name w:val="Table Grid3"/>
    <w:basedOn w:val="TableNormal"/>
    <w:uiPriority w:val="59"/>
    <w:rsid w:val="001205A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30"/>
  </w:style>
  <w:style w:type="paragraph" w:styleId="Footer">
    <w:name w:val="footer"/>
    <w:basedOn w:val="Normal"/>
    <w:link w:val="FooterChar"/>
    <w:uiPriority w:val="99"/>
    <w:unhideWhenUsed/>
    <w:rsid w:val="00F9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Asthana</dc:creator>
  <cp:lastModifiedBy>ST. ANNS</cp:lastModifiedBy>
  <cp:revision>9</cp:revision>
  <cp:lastPrinted>2015-11-04T07:41:00Z</cp:lastPrinted>
  <dcterms:created xsi:type="dcterms:W3CDTF">2015-09-30T05:10:00Z</dcterms:created>
  <dcterms:modified xsi:type="dcterms:W3CDTF">2015-11-05T05:17:00Z</dcterms:modified>
</cp:coreProperties>
</file>